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07" w:rsidRDefault="00327B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8B2D07" w:rsidRDefault="00327B9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8B2D07" w:rsidRDefault="008B2D0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D07">
        <w:pict>
          <v:shapetype id="_x0000_m1034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B2D07" w:rsidRDefault="00327B97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8B2D07" w:rsidRDefault="00327B97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КОЧЕГУРЕНСКОГО СЕЛЬСКОГО ПОСЕЛЕНИЯ</w:t>
      </w:r>
    </w:p>
    <w:p w:rsidR="008B2D07" w:rsidRDefault="00327B97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8B2D07" w:rsidRDefault="00327B97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8B2D07" w:rsidRPr="00124927" w:rsidRDefault="008B2D07">
      <w:pPr>
        <w:pStyle w:val="111"/>
        <w:spacing w:after="0" w:line="240" w:lineRule="auto"/>
        <w:jc w:val="center"/>
        <w:rPr>
          <w:sz w:val="28"/>
          <w:szCs w:val="28"/>
          <w:lang w:val="ru-RU" w:eastAsia="ar-SA"/>
        </w:rPr>
      </w:pPr>
    </w:p>
    <w:p w:rsidR="008B2D07" w:rsidRPr="00124927" w:rsidRDefault="008B2D07">
      <w:pPr>
        <w:pStyle w:val="111"/>
        <w:spacing w:after="0" w:line="240" w:lineRule="auto"/>
        <w:jc w:val="center"/>
        <w:rPr>
          <w:sz w:val="28"/>
          <w:szCs w:val="28"/>
          <w:lang w:val="ru-RU" w:eastAsia="ar-SA"/>
        </w:rPr>
      </w:pPr>
    </w:p>
    <w:p w:rsidR="008B2D07" w:rsidRDefault="00327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2D07" w:rsidRDefault="00327B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Кочегуры</w:t>
      </w:r>
    </w:p>
    <w:p w:rsidR="008B2D07" w:rsidRDefault="008B2D07">
      <w:pPr>
        <w:jc w:val="center"/>
        <w:rPr>
          <w:b/>
          <w:sz w:val="20"/>
          <w:szCs w:val="20"/>
        </w:rPr>
      </w:pPr>
    </w:p>
    <w:p w:rsidR="008B2D07" w:rsidRDefault="00327B97">
      <w:pPr>
        <w:tabs>
          <w:tab w:val="left" w:pos="66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«18» июня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44</w:t>
      </w:r>
    </w:p>
    <w:p w:rsidR="008B2D07" w:rsidRDefault="008B2D07">
      <w:pPr>
        <w:ind w:right="-5"/>
        <w:rPr>
          <w:sz w:val="28"/>
          <w:szCs w:val="28"/>
        </w:rPr>
      </w:pPr>
    </w:p>
    <w:p w:rsidR="008B2D07" w:rsidRDefault="008B2D07">
      <w:pPr>
        <w:ind w:right="-5"/>
        <w:rPr>
          <w:sz w:val="28"/>
          <w:szCs w:val="28"/>
        </w:rPr>
      </w:pPr>
    </w:p>
    <w:p w:rsidR="008B2D07" w:rsidRDefault="00327B9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разработанной схемы теплоснабжения Кочегуренского сельского поселения муниципального района «Чернянский район» Белгородской области (актуализация на 2025 год)</w:t>
      </w:r>
    </w:p>
    <w:p w:rsidR="008B2D07" w:rsidRDefault="008B2D07">
      <w:pPr>
        <w:ind w:right="-143"/>
        <w:jc w:val="center"/>
        <w:rPr>
          <w:b/>
          <w:bCs/>
          <w:sz w:val="28"/>
          <w:szCs w:val="28"/>
        </w:rPr>
      </w:pPr>
    </w:p>
    <w:p w:rsidR="008B2D07" w:rsidRDefault="008B2D07">
      <w:pPr>
        <w:ind w:right="-143"/>
        <w:jc w:val="center"/>
        <w:rPr>
          <w:b/>
          <w:bCs/>
          <w:sz w:val="28"/>
          <w:szCs w:val="28"/>
        </w:rPr>
      </w:pPr>
    </w:p>
    <w:p w:rsidR="008B2D07" w:rsidRDefault="00327B97">
      <w:pPr>
        <w:tabs>
          <w:tab w:val="left" w:pos="0"/>
        </w:tabs>
        <w:ind w:right="-108" w:firstLine="709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Федеральными законами от 27.07.2010 г. № 190-ФЗ «О теплоснабжен</w:t>
      </w:r>
      <w:r>
        <w:rPr>
          <w:bCs/>
          <w:sz w:val="28"/>
          <w:szCs w:val="28"/>
        </w:rPr>
        <w:t>ии», от 23.11.2009 г. № 261-ФЗ «Об энергосбережении и о повышении энергетической эффективности и о внесении изменений и дополнений в отдельные акты Российской Федерации», Постановлением Правительства РФ от 22.02.2012 г. № 154 «О требованиях к схемам теплос</w:t>
      </w:r>
      <w:r>
        <w:rPr>
          <w:bCs/>
          <w:sz w:val="28"/>
          <w:szCs w:val="28"/>
        </w:rPr>
        <w:t xml:space="preserve">набжения, порядку их разработки и утверждения», в соответствии с генеральным планом Кочегуренского сельского поселения, земское собрание Кочегуренского сельского поселения муниципального района «Чернянский район» Белгородской области </w:t>
      </w:r>
      <w:r>
        <w:rPr>
          <w:b/>
          <w:bCs/>
          <w:sz w:val="28"/>
          <w:szCs w:val="28"/>
        </w:rPr>
        <w:t>решило:</w:t>
      </w:r>
    </w:p>
    <w:p w:rsidR="008B2D07" w:rsidRDefault="00327B97">
      <w:pPr>
        <w:ind w:right="-108" w:firstLine="709"/>
        <w:rPr>
          <w:sz w:val="28"/>
          <w:szCs w:val="28"/>
        </w:rPr>
      </w:pPr>
      <w:r>
        <w:rPr>
          <w:bCs/>
          <w:sz w:val="28"/>
          <w:szCs w:val="28"/>
        </w:rPr>
        <w:t>1. Утвердить р</w:t>
      </w:r>
      <w:r>
        <w:rPr>
          <w:bCs/>
          <w:sz w:val="28"/>
          <w:szCs w:val="28"/>
        </w:rPr>
        <w:t>азработанную схему теплоснабжения Кочегуренского сельского поселения муниципального района «Чернянский район» Белгородской области (актуализация на 2025 год) (прилагается).</w:t>
      </w:r>
    </w:p>
    <w:p w:rsidR="008B2D07" w:rsidRDefault="00327B97">
      <w:pPr>
        <w:ind w:right="-108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Разместить</w:t>
      </w:r>
      <w:r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Кочегуренского сельского поселения Чернянского района в сети Интернет (адрес сайта: </w:t>
      </w:r>
      <w:r>
        <w:rPr>
          <w:sz w:val="28"/>
          <w:szCs w:val="28"/>
        </w:rPr>
        <w:t>https://kochegury-r31.gosweb.gosuslug</w:t>
      </w:r>
      <w:r>
        <w:rPr>
          <w:sz w:val="28"/>
          <w:szCs w:val="28"/>
        </w:rPr>
        <w:t>i.ru</w:t>
      </w:r>
      <w:r>
        <w:rPr>
          <w:bCs/>
          <w:sz w:val="28"/>
          <w:szCs w:val="28"/>
        </w:rPr>
        <w:t>).</w:t>
      </w:r>
    </w:p>
    <w:p w:rsidR="008B2D07" w:rsidRDefault="00327B97">
      <w:pPr>
        <w:ind w:right="-108"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главу администрации Кочегуренского сельского поселения (П.В. Ушаков).</w:t>
      </w:r>
    </w:p>
    <w:p w:rsidR="008B2D07" w:rsidRDefault="008B2D07">
      <w:pPr>
        <w:rPr>
          <w:sz w:val="28"/>
          <w:szCs w:val="28"/>
        </w:rPr>
      </w:pPr>
    </w:p>
    <w:p w:rsidR="008B2D07" w:rsidRDefault="008B2D07">
      <w:pPr>
        <w:rPr>
          <w:sz w:val="28"/>
          <w:szCs w:val="28"/>
        </w:rPr>
      </w:pPr>
    </w:p>
    <w:p w:rsidR="008B2D07" w:rsidRDefault="008B2D07">
      <w:pPr>
        <w:rPr>
          <w:sz w:val="28"/>
          <w:szCs w:val="28"/>
        </w:rPr>
      </w:pPr>
    </w:p>
    <w:p w:rsidR="008B2D07" w:rsidRPr="00124927" w:rsidRDefault="00327B97">
      <w:pPr>
        <w:pStyle w:val="1"/>
        <w:tabs>
          <w:tab w:val="left" w:pos="993"/>
          <w:tab w:val="num" w:pos="1560"/>
          <w:tab w:val="left" w:pos="6804"/>
        </w:tabs>
        <w:spacing w:before="0" w:after="0"/>
        <w:jc w:val="both"/>
        <w:rPr>
          <w:bCs w:val="0"/>
          <w:sz w:val="28"/>
          <w:szCs w:val="28"/>
          <w:lang w:val="ru-RU"/>
        </w:rPr>
      </w:pPr>
      <w:r w:rsidRPr="00124927">
        <w:rPr>
          <w:bCs w:val="0"/>
          <w:sz w:val="28"/>
          <w:szCs w:val="28"/>
          <w:lang w:val="ru-RU"/>
        </w:rPr>
        <w:t>Глава Кочегуренского</w:t>
      </w:r>
    </w:p>
    <w:p w:rsidR="008B2D07" w:rsidRDefault="00327B97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С.Н. Пешеханов</w:t>
      </w:r>
    </w:p>
    <w:p w:rsidR="008B2D07" w:rsidRDefault="008B2D07">
      <w:pPr>
        <w:tabs>
          <w:tab w:val="left" w:pos="6804"/>
        </w:tabs>
        <w:rPr>
          <w:b/>
          <w:bCs/>
          <w:sz w:val="28"/>
          <w:szCs w:val="28"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327B97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B2D07" w:rsidRDefault="00327B97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</w:t>
      </w:r>
    </w:p>
    <w:p w:rsidR="008B2D07" w:rsidRDefault="00327B97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Кочегуренского сел</w:t>
      </w:r>
      <w:r>
        <w:rPr>
          <w:sz w:val="28"/>
          <w:szCs w:val="28"/>
        </w:rPr>
        <w:t>ьского поселения</w:t>
      </w:r>
    </w:p>
    <w:p w:rsidR="008B2D07" w:rsidRDefault="00327B97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от 18.06.2024 г. № 44</w:t>
      </w: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ind w:left="851"/>
        <w:jc w:val="center"/>
        <w:rPr>
          <w:b/>
        </w:rPr>
      </w:pPr>
    </w:p>
    <w:p w:rsidR="008B2D07" w:rsidRDefault="008B2D07">
      <w:pPr>
        <w:rPr>
          <w:color w:val="FF0000"/>
        </w:rPr>
      </w:pPr>
    </w:p>
    <w:p w:rsidR="008B2D07" w:rsidRDefault="008B2D07">
      <w:pPr>
        <w:jc w:val="center"/>
        <w:rPr>
          <w:color w:val="FF0000"/>
        </w:rPr>
      </w:pPr>
    </w:p>
    <w:p w:rsidR="008B2D07" w:rsidRDefault="008B2D07">
      <w:pPr>
        <w:jc w:val="center"/>
        <w:rPr>
          <w:color w:val="FF0000"/>
        </w:rPr>
      </w:pPr>
    </w:p>
    <w:p w:rsidR="008B2D07" w:rsidRDefault="00327B9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СХЕМА ТЕПЛОСНАБЖЕНИЯ</w:t>
      </w:r>
    </w:p>
    <w:p w:rsidR="008B2D07" w:rsidRDefault="008B2D07">
      <w:pPr>
        <w:jc w:val="center"/>
        <w:rPr>
          <w:sz w:val="40"/>
          <w:szCs w:val="40"/>
        </w:rPr>
      </w:pPr>
    </w:p>
    <w:p w:rsidR="008B2D07" w:rsidRDefault="00327B9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Кочегуренского сельского поселения </w:t>
      </w:r>
    </w:p>
    <w:p w:rsidR="008B2D07" w:rsidRDefault="00327B9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района «Чернянский район» </w:t>
      </w:r>
    </w:p>
    <w:p w:rsidR="008B2D07" w:rsidRDefault="00327B97">
      <w:pPr>
        <w:jc w:val="center"/>
        <w:rPr>
          <w:sz w:val="40"/>
          <w:szCs w:val="40"/>
        </w:rPr>
      </w:pPr>
      <w:r>
        <w:rPr>
          <w:sz w:val="40"/>
          <w:szCs w:val="40"/>
        </w:rPr>
        <w:t>Белгородской области на 2021-2031 годы</w:t>
      </w:r>
    </w:p>
    <w:p w:rsidR="008B2D07" w:rsidRDefault="008B2D07">
      <w:pPr>
        <w:jc w:val="center"/>
      </w:pPr>
    </w:p>
    <w:p w:rsidR="008B2D07" w:rsidRDefault="008B2D07">
      <w:pPr>
        <w:jc w:val="center"/>
      </w:pPr>
    </w:p>
    <w:p w:rsidR="008B2D07" w:rsidRDefault="00327B97">
      <w:pPr>
        <w:jc w:val="center"/>
        <w:rPr>
          <w:sz w:val="44"/>
          <w:szCs w:val="44"/>
        </w:rPr>
      </w:pPr>
      <w:r>
        <w:rPr>
          <w:sz w:val="44"/>
          <w:szCs w:val="44"/>
        </w:rPr>
        <w:t>(Актуализация на 2025 год)</w:t>
      </w:r>
    </w:p>
    <w:p w:rsidR="008B2D07" w:rsidRDefault="008B2D07">
      <w:pPr>
        <w:jc w:val="center"/>
        <w:rPr>
          <w:sz w:val="40"/>
          <w:szCs w:val="40"/>
        </w:rPr>
      </w:pPr>
    </w:p>
    <w:p w:rsidR="008B2D07" w:rsidRDefault="008B2D07">
      <w:pPr>
        <w:jc w:val="center"/>
      </w:pPr>
    </w:p>
    <w:p w:rsidR="008B2D07" w:rsidRDefault="008B2D07">
      <w:pPr>
        <w:jc w:val="center"/>
        <w:rPr>
          <w:color w:val="FF0000"/>
        </w:rPr>
      </w:pPr>
    </w:p>
    <w:p w:rsidR="008B2D07" w:rsidRDefault="00327B97">
      <w:pPr>
        <w:pStyle w:val="aff0"/>
        <w:pageBreakBefore/>
        <w:spacing w:before="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Оглавление</w:t>
      </w:r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r>
        <w:fldChar w:fldCharType="begin"/>
      </w:r>
      <w:r w:rsidR="00327B97">
        <w:instrText xml:space="preserve"> TOC \o "1-3"</w:instrText>
      </w:r>
      <w:r w:rsidR="00327B97">
        <w:instrText xml:space="preserve"> \h \z \u </w:instrText>
      </w:r>
      <w:r>
        <w:fldChar w:fldCharType="separate"/>
      </w:r>
      <w:hyperlink w:anchor="_Toc148351974" w:history="1">
        <w:r w:rsidR="00327B97">
          <w:rPr>
            <w:rStyle w:val="ac"/>
          </w:rPr>
          <w:t>Введение</w:t>
        </w:r>
        <w:r w:rsidR="00327B97">
          <w:tab/>
        </w:r>
        <w:r>
          <w:fldChar w:fldCharType="begin"/>
        </w:r>
        <w:r w:rsidR="00327B97">
          <w:instrText xml:space="preserve"> PAGEREF _Toc148351974 \h </w:instrText>
        </w:r>
        <w:r>
          <w:fldChar w:fldCharType="separate"/>
        </w:r>
        <w:r w:rsidR="00124927">
          <w:rPr>
            <w:noProof/>
          </w:rPr>
          <w:t>3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75" w:history="1">
        <w:r w:rsidR="00327B97">
          <w:rPr>
            <w:rStyle w:val="ac"/>
          </w:rPr>
          <w:t>Раздел 1. Показатели существующего и перспективного спроса на тепловую энергию (мо</w:t>
        </w:r>
        <w:r w:rsidR="00327B97">
          <w:rPr>
            <w:rStyle w:val="ac"/>
          </w:rPr>
          <w:t>щность) и теплоноситель в установленных границах территории поселения, городского округа, города федерального значения</w:t>
        </w:r>
        <w:r w:rsidR="00327B97">
          <w:tab/>
        </w:r>
        <w:r>
          <w:fldChar w:fldCharType="begin"/>
        </w:r>
        <w:r w:rsidR="00327B97">
          <w:instrText xml:space="preserve"> PAGEREF _Toc148351975 \h </w:instrText>
        </w:r>
        <w:r>
          <w:fldChar w:fldCharType="separate"/>
        </w:r>
        <w:r w:rsidR="00124927">
          <w:rPr>
            <w:noProof/>
          </w:rPr>
          <w:t>3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76" w:history="1">
        <w:r w:rsidR="00327B97">
          <w:rPr>
            <w:rStyle w:val="ac"/>
          </w:rPr>
          <w:t xml:space="preserve">Раздел 2. </w:t>
        </w:r>
        <w:r w:rsidR="00327B97">
          <w:rPr>
            <w:rStyle w:val="ac"/>
          </w:rPr>
          <w:t>Существующие и перспективные балансы располагаемой тепловой мощности источников тепловой энергии и тепловой нагрузки потребителей</w:t>
        </w:r>
        <w:r w:rsidR="00327B97">
          <w:tab/>
        </w:r>
        <w:r>
          <w:fldChar w:fldCharType="begin"/>
        </w:r>
        <w:r w:rsidR="00327B97">
          <w:instrText xml:space="preserve"> PAGEREF _Toc148351976 \h </w:instrText>
        </w:r>
        <w:r>
          <w:fldChar w:fldCharType="separate"/>
        </w:r>
        <w:r w:rsidR="00124927">
          <w:rPr>
            <w:noProof/>
          </w:rPr>
          <w:t>3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77" w:history="1">
        <w:r w:rsidR="00327B97">
          <w:rPr>
            <w:rStyle w:val="ac"/>
          </w:rPr>
          <w:t>Технические ограничения на использование установленной тепловой мощности тепловых источников поселения отсутствуют.</w:t>
        </w:r>
        <w:r w:rsidR="00327B97">
          <w:tab/>
        </w:r>
        <w:r>
          <w:fldChar w:fldCharType="begin"/>
        </w:r>
        <w:r w:rsidR="00327B97">
          <w:instrText xml:space="preserve"> PAGEREF _Toc148351977 \h </w:instrText>
        </w:r>
        <w:r>
          <w:fldChar w:fldCharType="separate"/>
        </w:r>
        <w:r w:rsidR="00124927">
          <w:rPr>
            <w:noProof/>
          </w:rPr>
          <w:t>3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78" w:history="1">
        <w:r w:rsidR="00327B97">
          <w:rPr>
            <w:rStyle w:val="ac"/>
          </w:rPr>
          <w:t>Раздел 3. Су</w:t>
        </w:r>
        <w:r w:rsidR="00327B97">
          <w:rPr>
            <w:rStyle w:val="ac"/>
          </w:rPr>
          <w:t>ществующие и перспективные балансы теплоносителя</w:t>
        </w:r>
        <w:r w:rsidR="00327B97">
          <w:tab/>
        </w:r>
        <w:r>
          <w:fldChar w:fldCharType="begin"/>
        </w:r>
        <w:r w:rsidR="00327B97">
          <w:instrText xml:space="preserve"> PAGEREF _Toc148351978 \h </w:instrText>
        </w:r>
        <w:r>
          <w:fldChar w:fldCharType="separate"/>
        </w:r>
        <w:r w:rsidR="00124927">
          <w:rPr>
            <w:noProof/>
          </w:rPr>
          <w:t>3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79" w:history="1">
        <w:r w:rsidR="00327B97">
          <w:rPr>
            <w:rStyle w:val="ac"/>
          </w:rPr>
          <w:t>Раздел 4. Основные положения мастер-плана развития систем теплоснабжения поселения, городского округа, города федерального значения.</w:t>
        </w:r>
        <w:r w:rsidR="00327B97">
          <w:tab/>
        </w:r>
        <w:r>
          <w:fldChar w:fldCharType="begin"/>
        </w:r>
        <w:r w:rsidR="00327B97">
          <w:instrText xml:space="preserve"> PAGEREF _Toc148351979 \h </w:instrText>
        </w:r>
        <w:r>
          <w:fldChar w:fldCharType="separate"/>
        </w:r>
        <w:r w:rsidR="00124927">
          <w:rPr>
            <w:noProof/>
          </w:rPr>
          <w:t>3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80" w:history="1">
        <w:r w:rsidR="00327B97">
          <w:rPr>
            <w:rStyle w:val="ac"/>
          </w:rPr>
          <w:t>Раздел 5. Предложения по строительству, реконструкции и техническому перевооружению источников тепловой энергии</w:t>
        </w:r>
        <w:r w:rsidR="00327B97">
          <w:tab/>
        </w:r>
        <w:r>
          <w:fldChar w:fldCharType="begin"/>
        </w:r>
        <w:r w:rsidR="00327B97">
          <w:instrText xml:space="preserve"> PAGEREF _Toc148351980 \h </w:instrText>
        </w:r>
        <w:r>
          <w:fldChar w:fldCharType="separate"/>
        </w:r>
        <w:r w:rsidR="00124927">
          <w:rPr>
            <w:noProof/>
          </w:rPr>
          <w:t>3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81" w:history="1">
        <w:r w:rsidR="00327B97">
          <w:rPr>
            <w:rStyle w:val="ac"/>
          </w:rPr>
          <w:t>Раздел 6. Пр</w:t>
        </w:r>
        <w:r w:rsidR="00327B97">
          <w:rPr>
            <w:rStyle w:val="ac"/>
          </w:rPr>
          <w:t>едложения по строительству и реконструкции тепловых сетей</w:t>
        </w:r>
        <w:r w:rsidR="00327B97">
          <w:tab/>
        </w:r>
        <w:r>
          <w:fldChar w:fldCharType="begin"/>
        </w:r>
        <w:r w:rsidR="00327B97">
          <w:instrText xml:space="preserve"> PAGEREF _Toc148351981 \h </w:instrText>
        </w:r>
        <w:r>
          <w:fldChar w:fldCharType="separate"/>
        </w:r>
        <w:r w:rsidR="00124927">
          <w:rPr>
            <w:noProof/>
          </w:rPr>
          <w:t>3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82" w:history="1">
        <w:r w:rsidR="00327B97">
          <w:rPr>
            <w:rStyle w:val="ac"/>
          </w:rPr>
          <w:t>Раздел 7. Предложения по переводу открытых систем теплоснабжения (горя</w:t>
        </w:r>
        <w:r w:rsidR="00327B97">
          <w:rPr>
            <w:rStyle w:val="ac"/>
          </w:rPr>
          <w:t>чего водоснабжения) в закрытые системы горячего водоснабжения.</w:t>
        </w:r>
        <w:r w:rsidR="00327B97">
          <w:tab/>
        </w:r>
        <w:r>
          <w:fldChar w:fldCharType="begin"/>
        </w:r>
        <w:r w:rsidR="00327B97">
          <w:instrText xml:space="preserve"> PAGEREF _Toc148351982 \h </w:instrText>
        </w:r>
        <w:r>
          <w:fldChar w:fldCharType="separate"/>
        </w:r>
        <w:r w:rsidR="00124927">
          <w:rPr>
            <w:noProof/>
          </w:rPr>
          <w:t>3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83" w:history="1">
        <w:r w:rsidR="00327B97">
          <w:rPr>
            <w:rStyle w:val="ac"/>
          </w:rPr>
          <w:t>Раздел 8. Перспективные топливные балансы</w:t>
        </w:r>
        <w:r w:rsidR="00327B97">
          <w:tab/>
        </w:r>
        <w:r>
          <w:fldChar w:fldCharType="begin"/>
        </w:r>
        <w:r w:rsidR="00327B97">
          <w:instrText xml:space="preserve"> PAGEREF _Toc148351983 \h </w:instrText>
        </w:r>
        <w:r>
          <w:fldChar w:fldCharType="separate"/>
        </w:r>
        <w:r w:rsidR="00124927">
          <w:rPr>
            <w:noProof/>
          </w:rPr>
          <w:t>3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84" w:history="1">
        <w:r w:rsidR="00327B97">
          <w:rPr>
            <w:rStyle w:val="ac"/>
          </w:rPr>
          <w:t>Раздел 9. Инвестиции в строительство, реконструкцию и техническое перевооружение</w:t>
        </w:r>
        <w:r w:rsidR="00327B97">
          <w:tab/>
        </w:r>
        <w:r>
          <w:fldChar w:fldCharType="begin"/>
        </w:r>
        <w:r w:rsidR="00327B97">
          <w:instrText xml:space="preserve"> PAGEREF _Toc148351984 \h </w:instrText>
        </w:r>
        <w:r>
          <w:fldChar w:fldCharType="separate"/>
        </w:r>
        <w:r w:rsidR="00124927">
          <w:rPr>
            <w:noProof/>
          </w:rPr>
          <w:t>3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85" w:history="1">
        <w:r w:rsidR="00327B97">
          <w:rPr>
            <w:rStyle w:val="ac"/>
          </w:rPr>
          <w:t>Раздел 10. Решение об определению единой теплоснабжающей организации</w:t>
        </w:r>
        <w:r w:rsidR="00327B97">
          <w:tab/>
        </w:r>
        <w:r>
          <w:fldChar w:fldCharType="begin"/>
        </w:r>
        <w:r w:rsidR="00327B97">
          <w:instrText xml:space="preserve"> PAGEREF _Toc148351985 \h </w:instrText>
        </w:r>
        <w:r>
          <w:fldChar w:fldCharType="separate"/>
        </w:r>
        <w:r w:rsidR="00124927">
          <w:rPr>
            <w:noProof/>
          </w:rPr>
          <w:t>3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86" w:history="1">
        <w:r w:rsidR="00327B97">
          <w:rPr>
            <w:rStyle w:val="ac"/>
          </w:rPr>
          <w:t>Раздел 11. Решения о распределении тепловой нагрузки между источниками тепловой энергии</w:t>
        </w:r>
        <w:r w:rsidR="00327B97">
          <w:tab/>
        </w:r>
        <w:r>
          <w:fldChar w:fldCharType="begin"/>
        </w:r>
        <w:r w:rsidR="00327B97">
          <w:instrText xml:space="preserve"> PAGEREF _Toc148351986 \h </w:instrText>
        </w:r>
        <w:r>
          <w:fldChar w:fldCharType="separate"/>
        </w:r>
        <w:r w:rsidR="00124927">
          <w:rPr>
            <w:b/>
            <w:bCs/>
            <w:noProof/>
          </w:rPr>
          <w:t>Ошибка! Закладка не определена.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87" w:history="1">
        <w:r w:rsidR="00327B97">
          <w:rPr>
            <w:rStyle w:val="ac"/>
          </w:rPr>
          <w:t>Раздел 12. Р</w:t>
        </w:r>
        <w:r w:rsidR="00327B97">
          <w:rPr>
            <w:rStyle w:val="ac"/>
          </w:rPr>
          <w:t>ешения по бесхозяйным тепловым сетям</w:t>
        </w:r>
        <w:r w:rsidR="00327B97">
          <w:tab/>
        </w:r>
        <w:r>
          <w:fldChar w:fldCharType="begin"/>
        </w:r>
        <w:r w:rsidR="00327B97">
          <w:instrText xml:space="preserve"> PAGEREF _Toc148351987 \h </w:instrText>
        </w:r>
        <w:r>
          <w:fldChar w:fldCharType="separate"/>
        </w:r>
        <w:r w:rsidR="00124927">
          <w:rPr>
            <w:b/>
            <w:bCs/>
            <w:noProof/>
          </w:rPr>
          <w:t>Ошибка! Закладка не определена.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88" w:history="1">
        <w:r w:rsidR="00327B97">
          <w:rPr>
            <w:rStyle w:val="ac"/>
          </w:rPr>
          <w:t>Раздел 13. Синхронизация схемы теплоснабжения со схемой газоснабжения и газификации субъекта</w:t>
        </w:r>
        <w:r w:rsidR="00327B97">
          <w:rPr>
            <w:rStyle w:val="ac"/>
          </w:rPr>
          <w:t xml:space="preserve">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</w:r>
        <w:r w:rsidR="00327B97">
          <w:tab/>
        </w:r>
        <w:r>
          <w:fldChar w:fldCharType="begin"/>
        </w:r>
        <w:r w:rsidR="00327B97">
          <w:instrText xml:space="preserve"> PAGEREF _Toc148351988 \h </w:instrText>
        </w:r>
        <w:r>
          <w:fldChar w:fldCharType="separate"/>
        </w:r>
        <w:r w:rsidR="00124927">
          <w:rPr>
            <w:b/>
            <w:bCs/>
            <w:noProof/>
          </w:rPr>
          <w:t>Ошибка! Закладка не определена.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89" w:history="1">
        <w:r w:rsidR="00327B97">
          <w:rPr>
            <w:rStyle w:val="ac"/>
          </w:rPr>
          <w:t>Раздел 14. Индикаторы развития систем теплоснабжения поселения, городского округа, города федерального значения</w:t>
        </w:r>
        <w:r w:rsidR="00327B97">
          <w:tab/>
        </w:r>
        <w:r>
          <w:fldChar w:fldCharType="begin"/>
        </w:r>
        <w:r w:rsidR="00327B97">
          <w:instrText xml:space="preserve"> PAGEREF _Toc148351989 \h </w:instrText>
        </w:r>
        <w:r>
          <w:fldChar w:fldCharType="separate"/>
        </w:r>
        <w:r w:rsidR="00124927">
          <w:rPr>
            <w:b/>
            <w:bCs/>
            <w:noProof/>
          </w:rPr>
          <w:t>Ошибка! Закладка не определена.</w:t>
        </w:r>
        <w:r>
          <w:fldChar w:fldCharType="end"/>
        </w:r>
      </w:hyperlink>
    </w:p>
    <w:p w:rsidR="008B2D07" w:rsidRDefault="008B2D07">
      <w:pPr>
        <w:pStyle w:val="11"/>
        <w:tabs>
          <w:tab w:val="right" w:leader="dot" w:pos="9627"/>
        </w:tabs>
        <w:rPr>
          <w:rFonts w:ascii="Calibri" w:hAnsi="Calibri"/>
          <w:sz w:val="22"/>
          <w:szCs w:val="22"/>
          <w:lang w:eastAsia="ru-RU"/>
        </w:rPr>
      </w:pPr>
      <w:hyperlink w:anchor="_Toc148351990" w:history="1">
        <w:r w:rsidR="00327B97">
          <w:rPr>
            <w:rStyle w:val="ac"/>
          </w:rPr>
          <w:t>Раздел 15. Ценовые (тарифные) последствия</w:t>
        </w:r>
        <w:r w:rsidR="00327B97">
          <w:tab/>
        </w:r>
        <w:r>
          <w:fldChar w:fldCharType="begin"/>
        </w:r>
        <w:r w:rsidR="00327B97">
          <w:instrText xml:space="preserve"> PAGEREF _Toc148351990 \h </w:instrText>
        </w:r>
        <w:r>
          <w:fldChar w:fldCharType="separate"/>
        </w:r>
        <w:r w:rsidR="00124927">
          <w:rPr>
            <w:b/>
            <w:bCs/>
            <w:noProof/>
          </w:rPr>
          <w:t>Ошибка! Закладка не определена.</w:t>
        </w:r>
        <w:r>
          <w:fldChar w:fldCharType="end"/>
        </w:r>
      </w:hyperlink>
    </w:p>
    <w:p w:rsidR="008B2D07" w:rsidRDefault="008B2D07">
      <w:pPr>
        <w:rPr>
          <w:b/>
          <w:bCs/>
        </w:rPr>
      </w:pPr>
      <w:r>
        <w:fldChar w:fldCharType="end"/>
      </w:r>
    </w:p>
    <w:p w:rsidR="008B2D07" w:rsidRDefault="008B2D07">
      <w:pPr>
        <w:rPr>
          <w:b/>
          <w:bCs/>
        </w:rPr>
      </w:pPr>
    </w:p>
    <w:p w:rsidR="008B2D07" w:rsidRDefault="008B2D07">
      <w:pPr>
        <w:pStyle w:val="1"/>
        <w:pageBreakBefore/>
        <w:spacing w:before="0" w:after="0"/>
        <w:rPr>
          <w:szCs w:val="24"/>
        </w:rPr>
        <w:sectPr w:rsidR="008B2D07">
          <w:footerReference w:type="default" r:id="rId8"/>
          <w:footerReference w:type="first" r:id="rId9"/>
          <w:pgSz w:w="11906" w:h="16838"/>
          <w:pgMar w:top="850" w:right="567" w:bottom="850" w:left="1701" w:header="720" w:footer="709" w:gutter="0"/>
          <w:cols w:space="720"/>
          <w:titlePg/>
          <w:docGrid w:linePitch="360"/>
        </w:sectPr>
      </w:pPr>
      <w:bookmarkStart w:id="1" w:name="_Toc19718403"/>
    </w:p>
    <w:p w:rsidR="008B2D07" w:rsidRPr="00124927" w:rsidRDefault="00327B97">
      <w:pPr>
        <w:pStyle w:val="1"/>
        <w:spacing w:before="0" w:after="0"/>
        <w:rPr>
          <w:szCs w:val="24"/>
          <w:lang w:val="ru-RU"/>
        </w:rPr>
      </w:pPr>
      <w:bookmarkStart w:id="2" w:name="_Toc148351974"/>
      <w:r w:rsidRPr="00124927">
        <w:rPr>
          <w:lang w:val="ru-RU"/>
        </w:rPr>
        <w:lastRenderedPageBreak/>
        <w:t>Введение</w:t>
      </w:r>
      <w:bookmarkEnd w:id="1"/>
      <w:bookmarkEnd w:id="2"/>
    </w:p>
    <w:p w:rsidR="008B2D07" w:rsidRDefault="00327B97">
      <w:pPr>
        <w:ind w:firstLine="709"/>
      </w:pPr>
      <w:r>
        <w:t xml:space="preserve">Проектирование систем теплоснабженияКочегуренского сельского поселенияпредставляет собой комплексную проблему, от правильного решения которой во многом зависят масштабы необходимых капитальных </w:t>
      </w:r>
      <w:r>
        <w:t xml:space="preserve">вложений в эти системы. </w:t>
      </w:r>
    </w:p>
    <w:p w:rsidR="008B2D07" w:rsidRDefault="00327B97">
      <w:pPr>
        <w:ind w:firstLine="709"/>
      </w:pPr>
      <w:r>
        <w:t>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инфраструктуры, и такие решения носят предварительный характер. Даётся обоснование необх</w:t>
      </w:r>
      <w:r>
        <w:t>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срок. При этом рассмотрение вопросов выбора основного оборудования для котельных, а также трасс т</w:t>
      </w:r>
      <w:r>
        <w:t xml:space="preserve">епловых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теплоснабжения. </w:t>
      </w:r>
    </w:p>
    <w:p w:rsidR="008B2D07" w:rsidRDefault="00327B97">
      <w:pPr>
        <w:ind w:firstLine="709"/>
      </w:pPr>
      <w:r>
        <w:t>Схе</w:t>
      </w:r>
      <w:r>
        <w:t>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</w:t>
      </w:r>
      <w:r>
        <w:t>спользования, рассмотрения вопросов надёжности, экономичности.</w:t>
      </w:r>
    </w:p>
    <w:p w:rsidR="008B2D07" w:rsidRDefault="00327B97">
      <w:pPr>
        <w:ind w:firstLine="709"/>
      </w:pPr>
      <w:r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</w:t>
      </w:r>
      <w:r>
        <w:t>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8B2D07" w:rsidRDefault="00327B97">
      <w:pPr>
        <w:ind w:firstLine="709"/>
      </w:pPr>
      <w:r>
        <w:t>С повышением степени централизации, как</w:t>
      </w:r>
      <w:r>
        <w:t xml:space="preserve">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</w:p>
    <w:p w:rsidR="008B2D07" w:rsidRDefault="00327B97">
      <w:pPr>
        <w:ind w:firstLine="709"/>
      </w:pPr>
      <w:r>
        <w:t xml:space="preserve">Централизация теплоснабжения всегда экономически выгодна при плотной застройке в пределах данного района.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</w:t>
      </w:r>
      <w:r>
        <w:t>(т.е. не реализуется принцип теплофикации), поэтому суммарный расход топлива на удовлетворение теплового потребления больше, чем при теплофикации.</w:t>
      </w:r>
    </w:p>
    <w:p w:rsidR="008B2D07" w:rsidRDefault="00327B97">
      <w:pPr>
        <w:ind w:firstLine="709"/>
      </w:pPr>
      <w:r>
        <w:t>В последние годы наряду с системами централизованного теплоснабжения значительному усовершенствованию подверг</w:t>
      </w:r>
      <w:r>
        <w:t>лись системы децентрализованного теплоснабжения, в основном, за счет развития крупных систем централизованного газоснабжения с подачей газа крышным котельным или непосредственно в квартиры жилых зданий, где за счёт его сжигания в топках котлов, газовых вод</w:t>
      </w:r>
      <w:r>
        <w:t>онагревателях, квартирных генераторах тепла может быть получено тепло одновременно для отопления, горячего водоснабжения, а также для приготовления пищи.</w:t>
      </w:r>
    </w:p>
    <w:p w:rsidR="008B2D07" w:rsidRDefault="00327B97">
      <w:pPr>
        <w:ind w:firstLine="709"/>
      </w:pPr>
      <w:r>
        <w:t>Основой для разработки и реализации теплоснабженияКочегуренского сельского поселения</w:t>
      </w:r>
      <w:r>
        <w:t>является Федеральный закон от 27.07.2010 г. № 190-ФЗ «О теплоснабжении» (Статья 23. «Организация развития систем теплоснабжения поселений, городских округов»), регулирующий всю систему взаимоотношений в теплоснабжении и направленный на обеспечение устойчив</w:t>
      </w:r>
      <w:r>
        <w:t>ого и надёжного снабжения тепловой энергией потребителей.</w:t>
      </w:r>
    </w:p>
    <w:p w:rsidR="008B2D07" w:rsidRDefault="00327B97">
      <w:pPr>
        <w:ind w:firstLine="709"/>
      </w:pPr>
      <w:r>
        <w:t>В качестве исходной информации при выполнении работы использованы материалы, предоставленные теплоснабжающей организацией филиалом АО «Теплоком».</w:t>
      </w:r>
    </w:p>
    <w:p w:rsidR="008B2D07" w:rsidRDefault="00327B97">
      <w:pPr>
        <w:shd w:val="clear" w:color="auto" w:fill="FFFFFF"/>
        <w:ind w:firstLine="709"/>
      </w:pPr>
      <w:r>
        <w:rPr>
          <w:spacing w:val="-1"/>
        </w:rPr>
        <w:t>Актуализация схемы теплоснабжения</w:t>
      </w:r>
      <w:r>
        <w:t>Кочегуренского сель</w:t>
      </w:r>
      <w:r>
        <w:t>ского поселениявыполнена:</w:t>
      </w:r>
    </w:p>
    <w:p w:rsidR="008B2D07" w:rsidRDefault="00327B97">
      <w:pPr>
        <w:shd w:val="clear" w:color="auto" w:fill="FFFFFF"/>
        <w:ind w:firstLine="709"/>
      </w:pPr>
      <w:r>
        <w:t>в соответствии с требованиями</w:t>
      </w:r>
      <w:r>
        <w:rPr>
          <w:spacing w:val="-1"/>
        </w:rPr>
        <w:t>:</w:t>
      </w:r>
    </w:p>
    <w:p w:rsidR="008B2D07" w:rsidRDefault="00327B97">
      <w:pPr>
        <w:widowControl w:val="0"/>
        <w:numPr>
          <w:ilvl w:val="0"/>
          <w:numId w:val="11"/>
        </w:numPr>
        <w:shd w:val="clear" w:color="auto" w:fill="FFFFFF"/>
        <w:ind w:left="0" w:firstLine="709"/>
      </w:pPr>
      <w:r>
        <w:t>Федерального закона от 27 июля 2010 года № 190-ФЗ «О теплоснабжении»;</w:t>
      </w:r>
    </w:p>
    <w:p w:rsidR="008B2D07" w:rsidRDefault="00327B97">
      <w:pPr>
        <w:widowControl w:val="0"/>
        <w:numPr>
          <w:ilvl w:val="0"/>
          <w:numId w:val="11"/>
        </w:numPr>
        <w:shd w:val="clear" w:color="auto" w:fill="FFFFFF"/>
        <w:ind w:left="0" w:firstLine="709"/>
      </w:pPr>
      <w:r>
        <w:t>Федерального закона от 23 ноября 2009 года № 261-ФЗ «Об энергосбережении и о повышении энергетической эффективности, и о внесении</w:t>
      </w:r>
      <w:r>
        <w:t xml:space="preserve"> изменений в отдельные законодательные акты Российской Федерации»;</w:t>
      </w:r>
    </w:p>
    <w:p w:rsidR="008B2D07" w:rsidRDefault="00327B97">
      <w:pPr>
        <w:widowControl w:val="0"/>
        <w:numPr>
          <w:ilvl w:val="0"/>
          <w:numId w:val="11"/>
        </w:numPr>
        <w:shd w:val="clear" w:color="auto" w:fill="FFFFFF"/>
        <w:ind w:left="0" w:firstLine="709"/>
      </w:pPr>
      <w:r>
        <w:t xml:space="preserve">Постановления Правительства Российской Федерации от 22 февраля 2012 года </w:t>
      </w:r>
      <w:r>
        <w:lastRenderedPageBreak/>
        <w:t>№ 154 «О требованиях к схемам теплоснабжения, порядку их разработки и утверждения» и на основе:</w:t>
      </w:r>
    </w:p>
    <w:p w:rsidR="008B2D07" w:rsidRDefault="00327B97">
      <w:pPr>
        <w:widowControl w:val="0"/>
        <w:numPr>
          <w:ilvl w:val="0"/>
          <w:numId w:val="11"/>
        </w:numPr>
        <w:shd w:val="clear" w:color="auto" w:fill="FFFFFF"/>
        <w:ind w:left="0" w:firstLine="709"/>
      </w:pPr>
      <w:r>
        <w:t>Исходных данных и ма</w:t>
      </w:r>
      <w:r>
        <w:t>териалов, полученных от администрацииКочегуренского сельского поселения и основных теплоснабжающих организаций;</w:t>
      </w:r>
    </w:p>
    <w:p w:rsidR="008B2D07" w:rsidRDefault="00327B97">
      <w:pPr>
        <w:widowControl w:val="0"/>
        <w:numPr>
          <w:ilvl w:val="0"/>
          <w:numId w:val="11"/>
        </w:numPr>
        <w:shd w:val="clear" w:color="auto" w:fill="FFFFFF"/>
        <w:ind w:left="0" w:firstLine="709"/>
      </w:pPr>
      <w:r>
        <w:t>Решений Генерального плана земского собранияКочегуренского сельского поселения, в том числе Схемы территориального планирования муниципального о</w:t>
      </w:r>
      <w:r>
        <w:t>бразованияКочегуренского сельское поселение.</w:t>
      </w:r>
    </w:p>
    <w:p w:rsidR="008B2D07" w:rsidRDefault="00327B97">
      <w:pPr>
        <w:shd w:val="clear" w:color="auto" w:fill="FFFFFF"/>
        <w:ind w:firstLine="709"/>
      </w:pPr>
      <w:r>
        <w:t>Разработка выполнена в отношении данных, предусмотренных п. 22 Постановления Правительства Российской Федерации от 22 февраля 2012 года № 154 «О требованиях к схемам теплоснабжения, порядку их разработки и утвер</w:t>
      </w:r>
      <w:r>
        <w:t>ждения». Изменения предлагается внести в соответствующие разделы существующей схемы теплоснабжения.</w:t>
      </w:r>
    </w:p>
    <w:p w:rsidR="008B2D07" w:rsidRDefault="008B2D07"/>
    <w:p w:rsidR="008B2D07" w:rsidRDefault="00327B97">
      <w:pPr>
        <w:jc w:val="center"/>
        <w:rPr>
          <w:b/>
          <w:bCs/>
        </w:rPr>
      </w:pPr>
      <w:r>
        <w:rPr>
          <w:b/>
          <w:bCs/>
        </w:rPr>
        <w:t>Общая часть</w:t>
      </w:r>
    </w:p>
    <w:p w:rsidR="008B2D07" w:rsidRDefault="00327B97">
      <w:pPr>
        <w:jc w:val="center"/>
        <w:rPr>
          <w:b/>
          <w:bCs/>
        </w:rPr>
      </w:pPr>
      <w:r>
        <w:rPr>
          <w:b/>
          <w:bCs/>
        </w:rPr>
        <w:t>Характеристика системы теплоснабжения</w:t>
      </w:r>
    </w:p>
    <w:p w:rsidR="008B2D07" w:rsidRDefault="00327B97">
      <w:pPr>
        <w:shd w:val="clear" w:color="auto" w:fill="FFFFFF"/>
        <w:ind w:firstLine="567"/>
        <w:rPr>
          <w:bCs/>
        </w:rPr>
      </w:pPr>
      <w:r>
        <w:rPr>
          <w:bCs/>
        </w:rPr>
        <w:t>Кочегуренское сельское поселение расположено в восточнойчасти Белгородской области.Административный центр</w:t>
      </w:r>
      <w:r>
        <w:rPr>
          <w:bCs/>
        </w:rPr>
        <w:t xml:space="preserve"> – село Кочегуры. </w:t>
      </w:r>
    </w:p>
    <w:p w:rsidR="008B2D07" w:rsidRDefault="00327B97">
      <w:pPr>
        <w:shd w:val="clear" w:color="auto" w:fill="FFFFFF"/>
        <w:ind w:firstLine="567"/>
        <w:rPr>
          <w:bCs/>
        </w:rPr>
      </w:pPr>
      <w:r>
        <w:rPr>
          <w:bCs/>
        </w:rPr>
        <w:t>Теплоснабжение жилой и общественной застройки на территорииКочегуренского сельского поселения осуществляется по смешанной схеме. Индивидуальная жилая застройка и большая часть мелких общественных и коммунально-бытовых потребителей оборуд</w:t>
      </w:r>
      <w:r>
        <w:rPr>
          <w:bCs/>
        </w:rPr>
        <w:t>ованы котельными, работающими на газовом топливе.Многоквартирный жилой фонд, крупные общественные здания, некоторые производственныепредприятия подключены к централизованной системе теплоснабжения, которая состоит из котельных и тепловых сетей. Эксплуатаци</w:t>
      </w:r>
      <w:r>
        <w:rPr>
          <w:bCs/>
        </w:rPr>
        <w:t>ю котельных и тепловых сетей на территорииКочегуренского сельского поселения осуществляет АО «Теплоком».</w:t>
      </w:r>
    </w:p>
    <w:p w:rsidR="008B2D07" w:rsidRDefault="00327B97">
      <w:pPr>
        <w:shd w:val="clear" w:color="auto" w:fill="FFFFFF"/>
        <w:ind w:firstLine="567"/>
      </w:pPr>
      <w:r>
        <w:rPr>
          <w:bCs/>
        </w:rPr>
        <w:t>В Кочегуренском сельском поселении на обслуживании предприятия АО «Теплоком» находятся 3 котельные.</w:t>
      </w:r>
    </w:p>
    <w:p w:rsidR="008B2D07" w:rsidRDefault="008B2D07">
      <w:pPr>
        <w:jc w:val="right"/>
        <w:sectPr w:rsidR="008B2D07">
          <w:pgSz w:w="11906" w:h="16838"/>
          <w:pgMar w:top="851" w:right="851" w:bottom="851" w:left="1418" w:header="720" w:footer="709" w:gutter="0"/>
          <w:cols w:space="720"/>
          <w:docGrid w:linePitch="360"/>
        </w:sectPr>
      </w:pPr>
    </w:p>
    <w:p w:rsidR="008B2D07" w:rsidRDefault="00327B97">
      <w:pPr>
        <w:jc w:val="right"/>
      </w:pPr>
      <w:r>
        <w:lastRenderedPageBreak/>
        <w:t>Таблица 1</w:t>
      </w:r>
    </w:p>
    <w:p w:rsidR="008B2D07" w:rsidRDefault="00327B97">
      <w:pPr>
        <w:jc w:val="center"/>
        <w:rPr>
          <w:bCs/>
        </w:rPr>
      </w:pPr>
      <w:r>
        <w:rPr>
          <w:bCs/>
        </w:rPr>
        <w:t>Характеристика систем т</w:t>
      </w:r>
      <w:r>
        <w:rPr>
          <w:bCs/>
        </w:rPr>
        <w:t>еплоснабженияКочегуренского</w:t>
      </w:r>
      <w:bookmarkStart w:id="3" w:name="_Hlk149038479"/>
      <w:r>
        <w:rPr>
          <w:bCs/>
        </w:rPr>
        <w:t>сельского поселения</w:t>
      </w:r>
      <w:bookmarkEnd w:id="3"/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416"/>
        <w:gridCol w:w="3256"/>
        <w:gridCol w:w="1983"/>
        <w:gridCol w:w="1983"/>
        <w:gridCol w:w="1986"/>
        <w:gridCol w:w="2409"/>
      </w:tblGrid>
      <w:tr w:rsidR="008B2D07">
        <w:trPr>
          <w:trHeight w:val="284"/>
        </w:trPr>
        <w:tc>
          <w:tcPr>
            <w:tcW w:w="675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№п/п</w:t>
            </w:r>
          </w:p>
        </w:tc>
        <w:tc>
          <w:tcPr>
            <w:tcW w:w="241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Котельная</w:t>
            </w:r>
          </w:p>
        </w:tc>
        <w:tc>
          <w:tcPr>
            <w:tcW w:w="325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потребителя</w:t>
            </w:r>
          </w:p>
        </w:tc>
        <w:tc>
          <w:tcPr>
            <w:tcW w:w="198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Протяженность</w:t>
            </w:r>
          </w:p>
          <w:p w:rsidR="008B2D07" w:rsidRDefault="00327B97">
            <w:pPr>
              <w:jc w:val="center"/>
              <w:rPr>
                <w:b/>
              </w:rPr>
            </w:pPr>
            <w:r>
              <w:rPr>
                <w:b/>
              </w:rPr>
              <w:t>сетей в двухтрубном исчислении (м)</w:t>
            </w:r>
          </w:p>
        </w:tc>
        <w:tc>
          <w:tcPr>
            <w:tcW w:w="198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Надземная</w:t>
            </w:r>
          </w:p>
          <w:p w:rsidR="008B2D07" w:rsidRDefault="00327B97">
            <w:pPr>
              <w:jc w:val="center"/>
              <w:rPr>
                <w:b/>
              </w:rPr>
            </w:pPr>
            <w:r>
              <w:rPr>
                <w:b/>
              </w:rPr>
              <w:t>прокладка в двухтрубном исчислении (м)</w:t>
            </w:r>
          </w:p>
        </w:tc>
        <w:tc>
          <w:tcPr>
            <w:tcW w:w="198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Подземная</w:t>
            </w:r>
          </w:p>
          <w:p w:rsidR="008B2D07" w:rsidRDefault="00327B97">
            <w:pPr>
              <w:jc w:val="center"/>
              <w:rPr>
                <w:b/>
              </w:rPr>
            </w:pPr>
            <w:r>
              <w:rPr>
                <w:b/>
              </w:rPr>
              <w:t>прокладка в двухтрубном исчислении (м)</w:t>
            </w:r>
          </w:p>
        </w:tc>
        <w:tc>
          <w:tcPr>
            <w:tcW w:w="2409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Обслуживающая</w:t>
            </w:r>
          </w:p>
          <w:p w:rsidR="008B2D07" w:rsidRDefault="00327B97">
            <w:pPr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</w:tr>
      <w:tr w:rsidR="008B2D07">
        <w:trPr>
          <w:trHeight w:val="284"/>
        </w:trPr>
        <w:tc>
          <w:tcPr>
            <w:tcW w:w="675" w:type="dxa"/>
            <w:noWrap/>
            <w:vAlign w:val="center"/>
          </w:tcPr>
          <w:p w:rsidR="008B2D07" w:rsidRDefault="008B2D07">
            <w:pPr>
              <w:numPr>
                <w:ilvl w:val="0"/>
                <w:numId w:val="14"/>
              </w:numPr>
              <w:tabs>
                <w:tab w:val="left" w:pos="2317"/>
              </w:tabs>
              <w:ind w:left="0" w:firstLine="0"/>
              <w:jc w:val="center"/>
            </w:pPr>
          </w:p>
        </w:tc>
        <w:tc>
          <w:tcPr>
            <w:tcW w:w="241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left"/>
            </w:pPr>
            <w:r>
              <w:t>Котельная с. Кочегуры (школа)</w:t>
            </w:r>
          </w:p>
        </w:tc>
        <w:tc>
          <w:tcPr>
            <w:tcW w:w="325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</w:pPr>
            <w:r>
              <w:t>МБОУ «СОШ с. Кочегуры»</w:t>
            </w:r>
          </w:p>
        </w:tc>
        <w:tc>
          <w:tcPr>
            <w:tcW w:w="198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5</w:t>
            </w:r>
          </w:p>
        </w:tc>
        <w:tc>
          <w:tcPr>
            <w:tcW w:w="198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-</w:t>
            </w:r>
          </w:p>
        </w:tc>
        <w:tc>
          <w:tcPr>
            <w:tcW w:w="198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5</w:t>
            </w:r>
          </w:p>
        </w:tc>
        <w:tc>
          <w:tcPr>
            <w:tcW w:w="2409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АО «Теплоком»</w:t>
            </w:r>
          </w:p>
        </w:tc>
      </w:tr>
      <w:tr w:rsidR="008B2D07">
        <w:trPr>
          <w:trHeight w:val="284"/>
        </w:trPr>
        <w:tc>
          <w:tcPr>
            <w:tcW w:w="675" w:type="dxa"/>
            <w:noWrap/>
            <w:vAlign w:val="center"/>
          </w:tcPr>
          <w:p w:rsidR="008B2D07" w:rsidRDefault="008B2D07">
            <w:pPr>
              <w:numPr>
                <w:ilvl w:val="0"/>
                <w:numId w:val="14"/>
              </w:numPr>
              <w:tabs>
                <w:tab w:val="left" w:pos="2317"/>
              </w:tabs>
              <w:ind w:left="0" w:firstLine="0"/>
              <w:jc w:val="center"/>
            </w:pPr>
          </w:p>
        </w:tc>
        <w:tc>
          <w:tcPr>
            <w:tcW w:w="241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left"/>
            </w:pPr>
            <w:r>
              <w:t>Котельная с. Кочегуры (ДК)</w:t>
            </w:r>
          </w:p>
        </w:tc>
        <w:tc>
          <w:tcPr>
            <w:tcW w:w="325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</w:pPr>
            <w:r>
              <w:t>МБУК «ЧРЦНТКДД»</w:t>
            </w:r>
          </w:p>
        </w:tc>
        <w:tc>
          <w:tcPr>
            <w:tcW w:w="198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10</w:t>
            </w:r>
          </w:p>
        </w:tc>
        <w:tc>
          <w:tcPr>
            <w:tcW w:w="198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-</w:t>
            </w:r>
          </w:p>
        </w:tc>
        <w:tc>
          <w:tcPr>
            <w:tcW w:w="198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10</w:t>
            </w:r>
          </w:p>
        </w:tc>
        <w:tc>
          <w:tcPr>
            <w:tcW w:w="2409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АО «Теплоком»</w:t>
            </w:r>
          </w:p>
        </w:tc>
      </w:tr>
      <w:tr w:rsidR="008B2D07">
        <w:trPr>
          <w:trHeight w:val="284"/>
        </w:trPr>
        <w:tc>
          <w:tcPr>
            <w:tcW w:w="675" w:type="dxa"/>
            <w:noWrap/>
            <w:vAlign w:val="center"/>
          </w:tcPr>
          <w:p w:rsidR="008B2D07" w:rsidRDefault="008B2D07">
            <w:pPr>
              <w:numPr>
                <w:ilvl w:val="0"/>
                <w:numId w:val="14"/>
              </w:numPr>
              <w:tabs>
                <w:tab w:val="left" w:pos="2317"/>
              </w:tabs>
              <w:ind w:left="0" w:firstLine="0"/>
              <w:jc w:val="center"/>
            </w:pPr>
          </w:p>
        </w:tc>
        <w:tc>
          <w:tcPr>
            <w:tcW w:w="241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left"/>
            </w:pPr>
            <w:r>
              <w:t>Котельная с. Кочегуры (д/сад)</w:t>
            </w:r>
          </w:p>
        </w:tc>
        <w:tc>
          <w:tcPr>
            <w:tcW w:w="325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</w:pPr>
            <w:r>
              <w:t>Детский сад «Чебурашка»</w:t>
            </w:r>
          </w:p>
        </w:tc>
        <w:tc>
          <w:tcPr>
            <w:tcW w:w="198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25</w:t>
            </w:r>
          </w:p>
        </w:tc>
        <w:tc>
          <w:tcPr>
            <w:tcW w:w="198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-</w:t>
            </w:r>
          </w:p>
        </w:tc>
        <w:tc>
          <w:tcPr>
            <w:tcW w:w="198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25</w:t>
            </w:r>
          </w:p>
        </w:tc>
        <w:tc>
          <w:tcPr>
            <w:tcW w:w="2409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АО «Теплоком»</w:t>
            </w:r>
          </w:p>
        </w:tc>
      </w:tr>
      <w:tr w:rsidR="008B2D07">
        <w:trPr>
          <w:trHeight w:val="284"/>
        </w:trPr>
        <w:tc>
          <w:tcPr>
            <w:tcW w:w="675" w:type="dxa"/>
            <w:noWrap/>
            <w:vAlign w:val="center"/>
          </w:tcPr>
          <w:p w:rsidR="008B2D07" w:rsidRDefault="008B2D07">
            <w:pPr>
              <w:numPr>
                <w:ilvl w:val="0"/>
                <w:numId w:val="14"/>
              </w:numPr>
              <w:tabs>
                <w:tab w:val="left" w:pos="2317"/>
              </w:tabs>
              <w:ind w:left="0" w:firstLine="0"/>
              <w:jc w:val="center"/>
            </w:pPr>
          </w:p>
        </w:tc>
        <w:tc>
          <w:tcPr>
            <w:tcW w:w="2416" w:type="dxa"/>
            <w:noWrap/>
            <w:vAlign w:val="center"/>
          </w:tcPr>
          <w:p w:rsidR="008B2D07" w:rsidRDefault="00327B97">
            <w:pPr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Встроенная котельная ФАП с. Кочегуры</w:t>
            </w:r>
          </w:p>
        </w:tc>
        <w:tc>
          <w:tcPr>
            <w:tcW w:w="3256" w:type="dxa"/>
            <w:noWrap/>
            <w:vAlign w:val="center"/>
          </w:tcPr>
          <w:p w:rsidR="008B2D07" w:rsidRDefault="00327B97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Встроенная котельная ФАП с. Кочегуры</w:t>
            </w:r>
          </w:p>
        </w:tc>
        <w:tc>
          <w:tcPr>
            <w:tcW w:w="198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-</w:t>
            </w:r>
          </w:p>
        </w:tc>
        <w:tc>
          <w:tcPr>
            <w:tcW w:w="198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-</w:t>
            </w:r>
          </w:p>
        </w:tc>
        <w:tc>
          <w:tcPr>
            <w:tcW w:w="198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-</w:t>
            </w:r>
          </w:p>
        </w:tc>
        <w:tc>
          <w:tcPr>
            <w:tcW w:w="2409" w:type="dxa"/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ОГБУЗ «Чернянская ЦРБ им. П.В. Гапотченко»</w:t>
            </w:r>
          </w:p>
        </w:tc>
      </w:tr>
      <w:tr w:rsidR="008B2D07">
        <w:trPr>
          <w:trHeight w:val="284"/>
        </w:trPr>
        <w:tc>
          <w:tcPr>
            <w:tcW w:w="675" w:type="dxa"/>
            <w:noWrap/>
            <w:vAlign w:val="center"/>
          </w:tcPr>
          <w:p w:rsidR="008B2D07" w:rsidRDefault="008B2D07">
            <w:pPr>
              <w:numPr>
                <w:ilvl w:val="0"/>
                <w:numId w:val="14"/>
              </w:numPr>
              <w:tabs>
                <w:tab w:val="left" w:pos="2317"/>
              </w:tabs>
              <w:ind w:left="0" w:firstLine="0"/>
              <w:jc w:val="center"/>
            </w:pPr>
          </w:p>
        </w:tc>
        <w:tc>
          <w:tcPr>
            <w:tcW w:w="2416" w:type="dxa"/>
            <w:noWrap/>
            <w:vAlign w:val="center"/>
          </w:tcPr>
          <w:p w:rsidR="008B2D07" w:rsidRDefault="00327B9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Встроенная котельная ФАП с. Сухая Ольшанка</w:t>
            </w:r>
          </w:p>
        </w:tc>
        <w:tc>
          <w:tcPr>
            <w:tcW w:w="3256" w:type="dxa"/>
            <w:noWrap/>
            <w:vAlign w:val="center"/>
          </w:tcPr>
          <w:p w:rsidR="008B2D07" w:rsidRDefault="00327B97">
            <w:pPr>
              <w:rPr>
                <w:color w:val="000000"/>
              </w:rPr>
            </w:pPr>
            <w:r>
              <w:rPr>
                <w:color w:val="000000"/>
              </w:rPr>
              <w:t>Встроенная котельная ФАП с. Сухая Ольшанка</w:t>
            </w:r>
          </w:p>
        </w:tc>
        <w:tc>
          <w:tcPr>
            <w:tcW w:w="198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-</w:t>
            </w:r>
          </w:p>
        </w:tc>
        <w:tc>
          <w:tcPr>
            <w:tcW w:w="198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-</w:t>
            </w:r>
          </w:p>
        </w:tc>
        <w:tc>
          <w:tcPr>
            <w:tcW w:w="198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</w:pPr>
            <w:r>
              <w:t>-</w:t>
            </w:r>
          </w:p>
        </w:tc>
        <w:tc>
          <w:tcPr>
            <w:tcW w:w="2409" w:type="dxa"/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ОГБУЗ «Чернянская ЦРБ им. П.В. Гапотченко»</w:t>
            </w:r>
          </w:p>
        </w:tc>
      </w:tr>
    </w:tbl>
    <w:p w:rsidR="008B2D07" w:rsidRDefault="008B2D07">
      <w:pPr>
        <w:pStyle w:val="1"/>
        <w:spacing w:before="0" w:after="0"/>
        <w:rPr>
          <w:szCs w:val="24"/>
        </w:rPr>
        <w:sectPr w:rsidR="008B2D07">
          <w:pgSz w:w="16838" w:h="11906" w:orient="landscape"/>
          <w:pgMar w:top="851" w:right="851" w:bottom="851" w:left="1418" w:header="720" w:footer="709" w:gutter="0"/>
          <w:cols w:space="720"/>
          <w:docGrid w:linePitch="360"/>
        </w:sectPr>
      </w:pPr>
    </w:p>
    <w:p w:rsidR="008B2D07" w:rsidRDefault="008B2D07">
      <w:pPr>
        <w:pStyle w:val="1"/>
        <w:spacing w:before="0" w:after="0"/>
        <w:rPr>
          <w:szCs w:val="24"/>
        </w:rPr>
      </w:pPr>
      <w:bookmarkStart w:id="4" w:name="_Toc19718404"/>
      <w:bookmarkStart w:id="5" w:name="_Toc148351975"/>
      <w:r w:rsidRPr="008B2D07">
        <w:rPr>
          <w:szCs w:val="24"/>
        </w:rPr>
        <w:lastRenderedPageBreak/>
        <w:pict>
          <v:shape id="shape 1" o:spid="_x0000_s1032" type="#_x0000_m1034" style="position:absolute;left:0;text-align:left;margin-left:8in;margin-top:27pt;width:0;height:27pt;z-index:251655168;mso-wrap-distance-left:9pt;mso-wrap-distance-top:0;mso-wrap-distance-right:9pt;mso-wrap-distance-bottom:0" o:spt="20" o:preferrelative="t" o:oned="t" path="m,l21600,21600e" filled="f" strokecolor="black" strokeweight=".74pt">
            <v:path arrowok="t" fillok="f"/>
            <o:lock v:ext="edit" shapetype="t"/>
          </v:shape>
        </w:pict>
      </w:r>
      <w:r w:rsidRPr="008B2D07">
        <w:rPr>
          <w:szCs w:val="24"/>
        </w:rPr>
        <w:pict>
          <v:shape id="shape 2" o:spid="_x0000_s1031" type="#_x0000_m1034" style="position:absolute;left:0;text-align:left;margin-left:8in;margin-top:54pt;width:162pt;height:0;z-index:251656192;mso-wrap-distance-left:9pt;mso-wrap-distance-top:0;mso-wrap-distance-right:9pt;mso-wrap-distance-bottom:0" o:spt="20" o:preferrelative="t" o:oned="t" path="m,l21600,21600e" filled="f" strokecolor="black" strokeweight=".74pt">
            <v:path arrowok="t" fillok="f"/>
            <o:lock v:ext="edit" shapetype="t"/>
          </v:shape>
        </w:pict>
      </w:r>
      <w:r w:rsidRPr="008B2D07">
        <w:rPr>
          <w:szCs w:val="24"/>
        </w:rPr>
        <w:pict>
          <v:shape id="shape 3" o:spid="_x0000_s1030" type="#_x0000_m1034" style="position:absolute;left:0;text-align:left;margin-left:738pt;margin-top:27pt;width:0;height:27pt;z-index:251657216;mso-wrap-distance-left:9pt;mso-wrap-distance-top:0;mso-wrap-distance-right:9pt;mso-wrap-distance-bottom:0" o:spt="20" o:preferrelative="t" o:oned="t" path="m,l21600,21600e" filled="f" strokecolor="black" strokeweight=".74pt">
            <v:path arrowok="t" fillok="f"/>
            <o:lock v:ext="edit" shapetype="t"/>
          </v:shape>
        </w:pict>
      </w:r>
      <w:r w:rsidRPr="008B2D07">
        <w:rPr>
          <w:szCs w:val="24"/>
        </w:rPr>
        <w:pict>
          <v:shape id="shape 4" o:spid="_x0000_s1029" type="#_x0000_m1034" style="position:absolute;left:0;text-align:left;margin-left:8in;margin-top:27pt;width:162pt;height:0;z-index:251658240;mso-wrap-distance-left:9pt;mso-wrap-distance-top:0;mso-wrap-distance-right:9pt;mso-wrap-distance-bottom:0" o:spt="20" o:preferrelative="t" o:oned="t" path="m,l21600,21600e" filled="f" strokecolor="white" strokeweight=".74pt">
            <v:path arrowok="t" fillok="f"/>
            <o:lock v:ext="edit" shapetype="t"/>
          </v:shape>
        </w:pict>
      </w:r>
      <w:r w:rsidRPr="008B2D07">
        <w:rPr>
          <w:szCs w:val="24"/>
        </w:rPr>
        <w:pict>
          <v:shape id="shape 5" o:spid="_x0000_s1028" type="#_x0000_m1034" style="position:absolute;left:0;text-align:left;margin-left:8in;margin-top:27pt;width:0;height:27pt;z-index:251659264;mso-wrap-distance-left:9pt;mso-wrap-distance-top:0;mso-wrap-distance-right:9pt;mso-wrap-distance-bottom:0" o:spt="20" o:preferrelative="t" o:oned="t" path="m,l21600,21600e" filled="f" strokecolor="white" strokeweight=".74pt">
            <v:path arrowok="t" fillok="f"/>
            <o:lock v:ext="edit" shapetype="t"/>
          </v:shape>
        </w:pict>
      </w:r>
      <w:r w:rsidRPr="008B2D07">
        <w:rPr>
          <w:szCs w:val="24"/>
        </w:rPr>
        <w:pict>
          <v:shape id="shape 6" o:spid="_x0000_s1027" type="#_x0000_m1034" style="position:absolute;left:0;text-align:left;margin-left:8in;margin-top:54pt;width:162pt;height:0;z-index:251660288;mso-wrap-distance-left:9pt;mso-wrap-distance-top:0;mso-wrap-distance-right:9pt;mso-wrap-distance-bottom:0" o:spt="20" o:preferrelative="t" o:oned="t" path="m,l21600,21600e" filled="f" strokecolor="white" strokeweight=".74pt">
            <v:path arrowok="t" fillok="f"/>
            <o:lock v:ext="edit" shapetype="t"/>
          </v:shape>
        </w:pict>
      </w:r>
      <w:r w:rsidRPr="008B2D07">
        <w:rPr>
          <w:szCs w:val="24"/>
        </w:rPr>
        <w:pict>
          <v:shape id="shape 7" o:spid="_x0000_s1026" type="#_x0000_m1034" style="position:absolute;left:0;text-align:left;margin-left:738pt;margin-top:27pt;width:0;height:27pt;z-index:251661312;mso-wrap-distance-left:9pt;mso-wrap-distance-top:0;mso-wrap-distance-right:9pt;mso-wrap-distance-bottom:0" o:spt="20" o:preferrelative="t" o:oned="t" path="m,l21600,21600e" filled="f" strokecolor="white" strokeweight=".74pt">
            <v:path arrowok="t" fillok="f"/>
            <o:lock v:ext="edit" shapetype="t"/>
          </v:shape>
        </w:pict>
      </w:r>
      <w:r w:rsidR="00327B97" w:rsidRPr="00124927">
        <w:rPr>
          <w:szCs w:val="24"/>
          <w:lang w:val="ru-RU"/>
        </w:rPr>
        <w:t>Раздел 1</w:t>
      </w:r>
      <w:bookmarkEnd w:id="4"/>
      <w:r w:rsidR="00327B97">
        <w:rPr>
          <w:szCs w:val="24"/>
          <w:lang w:val="ru-RU"/>
        </w:rPr>
        <w:t xml:space="preserve">. </w:t>
      </w:r>
      <w:bookmarkStart w:id="6" w:name="_Toc19718405"/>
      <w:r w:rsidR="00327B97" w:rsidRPr="00124927">
        <w:rPr>
          <w:szCs w:val="24"/>
          <w:lang w:val="ru-RU"/>
        </w:rPr>
        <w:t xml:space="preserve">Показатели существующего и перспективного спроса на тепловую энергию </w:t>
      </w:r>
      <w:r w:rsidR="00327B97">
        <w:rPr>
          <w:szCs w:val="24"/>
        </w:rPr>
        <w:t>(мощность) и теплоноситель в установленных границах территории поселения, городского округа, города федера</w:t>
      </w:r>
      <w:r w:rsidR="00327B97">
        <w:rPr>
          <w:szCs w:val="24"/>
        </w:rPr>
        <w:t>льного значения</w:t>
      </w:r>
      <w:bookmarkEnd w:id="5"/>
      <w:bookmarkEnd w:id="6"/>
    </w:p>
    <w:p w:rsidR="008B2D07" w:rsidRDefault="00327B97">
      <w:pPr>
        <w:rPr>
          <w:b/>
          <w:bCs/>
          <w:u w:val="single"/>
        </w:rPr>
      </w:pPr>
      <w:bookmarkStart w:id="7" w:name="_Toc19718406"/>
      <w:bookmarkStart w:id="8" w:name="_Hlk149039093"/>
      <w:r>
        <w:rPr>
          <w:b/>
          <w:bCs/>
          <w:u w:val="single"/>
        </w:rPr>
        <w:t>Раздел 1, пункт 1.</w:t>
      </w:r>
      <w:bookmarkEnd w:id="7"/>
    </w:p>
    <w:p w:rsidR="008B2D07" w:rsidRDefault="00327B97">
      <w:bookmarkStart w:id="9" w:name="_Toc19718407"/>
      <w: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</w:t>
      </w:r>
      <w:r>
        <w:t>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этапы)теплопотребления в каждом расчетном элементе территор</w:t>
      </w:r>
      <w:r>
        <w:t>иального деления на каждом этапе</w:t>
      </w:r>
      <w:bookmarkEnd w:id="8"/>
    </w:p>
    <w:p w:rsidR="008B2D07" w:rsidRDefault="00327B97">
      <w:pPr>
        <w:jc w:val="right"/>
      </w:pPr>
      <w: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8"/>
        <w:gridCol w:w="2902"/>
        <w:gridCol w:w="1832"/>
        <w:gridCol w:w="1294"/>
        <w:gridCol w:w="1422"/>
        <w:gridCol w:w="1512"/>
      </w:tblGrid>
      <w:tr w:rsidR="008B2D07">
        <w:tc>
          <w:tcPr>
            <w:tcW w:w="608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18"/>
                <w:szCs w:val="18"/>
              </w:rPr>
            </w:pPr>
            <w:bookmarkStart w:id="10" w:name="_Hlk149039125"/>
            <w:bookmarkEnd w:id="9"/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02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832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294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422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Первая очередь (до 2015г.)</w:t>
            </w:r>
          </w:p>
        </w:tc>
        <w:tc>
          <w:tcPr>
            <w:tcW w:w="1512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Расчетный срок (включает первую очередь (до 2027г.)</w:t>
            </w:r>
          </w:p>
        </w:tc>
      </w:tr>
      <w:tr w:rsidR="008B2D07">
        <w:tc>
          <w:tcPr>
            <w:tcW w:w="608" w:type="dxa"/>
            <w:noWrap/>
          </w:tcPr>
          <w:p w:rsidR="008B2D07" w:rsidRDefault="00327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02" w:type="dxa"/>
            <w:noWrap/>
          </w:tcPr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Зоны жилой застройки, из них</w:t>
            </w:r>
          </w:p>
        </w:tc>
        <w:tc>
          <w:tcPr>
            <w:tcW w:w="183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294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2D07">
        <w:tc>
          <w:tcPr>
            <w:tcW w:w="608" w:type="dxa"/>
            <w:noWrap/>
          </w:tcPr>
          <w:p w:rsidR="008B2D07" w:rsidRDefault="00327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902" w:type="dxa"/>
            <w:noWrap/>
          </w:tcPr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индивидуальной усадебной жилой застройки </w:t>
            </w:r>
          </w:p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(индивидуальный жилищный фонд)</w:t>
            </w:r>
          </w:p>
        </w:tc>
        <w:tc>
          <w:tcPr>
            <w:tcW w:w="183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94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2D07">
        <w:tc>
          <w:tcPr>
            <w:tcW w:w="608" w:type="dxa"/>
            <w:noWrap/>
          </w:tcPr>
          <w:p w:rsidR="008B2D07" w:rsidRDefault="00327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902" w:type="dxa"/>
            <w:noWrap/>
          </w:tcPr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территории малоэтажной многоквартирной жилой застройки</w:t>
            </w:r>
          </w:p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(многоквартирные жилые дома)</w:t>
            </w:r>
          </w:p>
        </w:tc>
        <w:tc>
          <w:tcPr>
            <w:tcW w:w="183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94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2D07">
        <w:tc>
          <w:tcPr>
            <w:tcW w:w="608" w:type="dxa"/>
            <w:noWrap/>
          </w:tcPr>
          <w:p w:rsidR="008B2D07" w:rsidRDefault="00327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902" w:type="dxa"/>
            <w:noWrap/>
          </w:tcPr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территории среднеэтажной многоквартирной жилой застройки</w:t>
            </w:r>
          </w:p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(МКД)</w:t>
            </w:r>
          </w:p>
        </w:tc>
        <w:tc>
          <w:tcPr>
            <w:tcW w:w="183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94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2D07">
        <w:tc>
          <w:tcPr>
            <w:tcW w:w="608" w:type="dxa"/>
            <w:noWrap/>
          </w:tcPr>
          <w:p w:rsidR="008B2D07" w:rsidRDefault="00327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02" w:type="dxa"/>
            <w:noWrap/>
          </w:tcPr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Жилищный фонд, всего</w:t>
            </w:r>
          </w:p>
        </w:tc>
        <w:tc>
          <w:tcPr>
            <w:tcW w:w="183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кв. м общей площади квартир</w:t>
            </w:r>
          </w:p>
        </w:tc>
        <w:tc>
          <w:tcPr>
            <w:tcW w:w="1294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2D07">
        <w:tc>
          <w:tcPr>
            <w:tcW w:w="608" w:type="dxa"/>
            <w:noWrap/>
          </w:tcPr>
          <w:p w:rsidR="008B2D07" w:rsidRDefault="00327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902" w:type="dxa"/>
            <w:noWrap/>
          </w:tcPr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существующий сохраняемый жилищный фонд</w:t>
            </w:r>
          </w:p>
        </w:tc>
        <w:tc>
          <w:tcPr>
            <w:tcW w:w="183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кв. м общей площади квартир</w:t>
            </w:r>
          </w:p>
        </w:tc>
        <w:tc>
          <w:tcPr>
            <w:tcW w:w="1294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2D07">
        <w:tc>
          <w:tcPr>
            <w:tcW w:w="608" w:type="dxa"/>
            <w:noWrap/>
          </w:tcPr>
          <w:p w:rsidR="008B2D07" w:rsidRDefault="00327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2902" w:type="dxa"/>
            <w:noWrap/>
          </w:tcPr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 жилищное строительство</w:t>
            </w:r>
          </w:p>
        </w:tc>
        <w:tc>
          <w:tcPr>
            <w:tcW w:w="183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кв. м общей площади квартир</w:t>
            </w:r>
          </w:p>
        </w:tc>
        <w:tc>
          <w:tcPr>
            <w:tcW w:w="1294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2D07">
        <w:tc>
          <w:tcPr>
            <w:tcW w:w="608" w:type="dxa"/>
            <w:noWrap/>
          </w:tcPr>
          <w:p w:rsidR="008B2D07" w:rsidRDefault="00327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902" w:type="dxa"/>
            <w:noWrap/>
          </w:tcPr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Общественные здания</w:t>
            </w:r>
          </w:p>
        </w:tc>
        <w:tc>
          <w:tcPr>
            <w:tcW w:w="1832" w:type="dxa"/>
            <w:noWrap/>
            <w:vAlign w:val="center"/>
          </w:tcPr>
          <w:p w:rsidR="008B2D07" w:rsidRDefault="008B2D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2D07">
        <w:tc>
          <w:tcPr>
            <w:tcW w:w="608" w:type="dxa"/>
            <w:noWrap/>
          </w:tcPr>
          <w:p w:rsidR="008B2D07" w:rsidRDefault="00327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902" w:type="dxa"/>
            <w:noWrap/>
          </w:tcPr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зоны объектов учебно-образовательного назначения</w:t>
            </w:r>
          </w:p>
        </w:tc>
        <w:tc>
          <w:tcPr>
            <w:tcW w:w="183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294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2D07">
        <w:tc>
          <w:tcPr>
            <w:tcW w:w="608" w:type="dxa"/>
            <w:noWrap/>
          </w:tcPr>
          <w:p w:rsidR="008B2D07" w:rsidRDefault="00327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902" w:type="dxa"/>
            <w:noWrap/>
          </w:tcPr>
          <w:p w:rsidR="008B2D07" w:rsidRDefault="00327B9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зоны промышленных, коммунально-складских объектов инженерной инфраструктуры</w:t>
            </w:r>
          </w:p>
        </w:tc>
        <w:tc>
          <w:tcPr>
            <w:tcW w:w="183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294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noWrap/>
            <w:vAlign w:val="center"/>
          </w:tcPr>
          <w:p w:rsidR="008B2D07" w:rsidRDefault="0032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bookmarkEnd w:id="10"/>
    </w:tbl>
    <w:p w:rsidR="008B2D07" w:rsidRDefault="008B2D07">
      <w:pPr>
        <w:rPr>
          <w:b/>
          <w:bCs/>
          <w:u w:val="single"/>
        </w:rPr>
      </w:pPr>
    </w:p>
    <w:p w:rsidR="008B2D07" w:rsidRDefault="00327B97">
      <w:pPr>
        <w:rPr>
          <w:b/>
          <w:bCs/>
          <w:u w:val="single"/>
        </w:rPr>
      </w:pPr>
      <w:bookmarkStart w:id="11" w:name="_Hlk149039140"/>
      <w:r>
        <w:rPr>
          <w:b/>
          <w:bCs/>
          <w:u w:val="single"/>
        </w:rPr>
        <w:t>Раздел 1, пункт 2.</w:t>
      </w:r>
    </w:p>
    <w:p w:rsidR="008B2D07" w:rsidRDefault="00327B97">
      <w:bookmarkStart w:id="12" w:name="_Toc19718409"/>
      <w:r>
        <w:t>Существующие и перспективные объемы потребления тепловой энергии (мощности) и теплоносителя с разделением по видам</w:t>
      </w:r>
      <w:bookmarkEnd w:id="11"/>
      <w:r>
        <w:t>.</w:t>
      </w:r>
    </w:p>
    <w:p w:rsidR="008B2D07" w:rsidRDefault="00327B97">
      <w:pPr>
        <w:jc w:val="right"/>
      </w:pPr>
      <w:r>
        <w:t>Таблица 3</w:t>
      </w:r>
    </w:p>
    <w:p w:rsidR="008B2D07" w:rsidRDefault="00327B97">
      <w:pPr>
        <w:shd w:val="clear" w:color="auto" w:fill="FFFFFF"/>
        <w:jc w:val="center"/>
      </w:pPr>
      <w:r>
        <w:t xml:space="preserve">Сводные показатели прироста спроса на присоединенную </w:t>
      </w:r>
    </w:p>
    <w:p w:rsidR="008B2D07" w:rsidRDefault="00327B97">
      <w:pPr>
        <w:shd w:val="clear" w:color="auto" w:fill="FFFFFF"/>
        <w:jc w:val="center"/>
      </w:pPr>
      <w:r>
        <w:t>договорную тепловую мощность на период до 2027 г.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4"/>
        <w:gridCol w:w="2143"/>
        <w:gridCol w:w="1460"/>
        <w:gridCol w:w="1460"/>
        <w:gridCol w:w="1453"/>
      </w:tblGrid>
      <w:tr w:rsidR="008B2D07">
        <w:trPr>
          <w:trHeight w:val="284"/>
          <w:tblHeader/>
          <w:jc w:val="center"/>
        </w:trPr>
        <w:tc>
          <w:tcPr>
            <w:tcW w:w="3054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3" w:name="_Hlk149039187"/>
            <w:bookmarkEnd w:id="12"/>
            <w:r>
              <w:rPr>
                <w:b/>
                <w:bCs/>
                <w:sz w:val="20"/>
                <w:szCs w:val="20"/>
              </w:rPr>
              <w:t>Наименование и адрес тепло</w:t>
            </w:r>
            <w:r>
              <w:rPr>
                <w:b/>
                <w:bCs/>
                <w:sz w:val="20"/>
                <w:szCs w:val="20"/>
              </w:rPr>
              <w:t>источника</w:t>
            </w:r>
          </w:p>
        </w:tc>
        <w:tc>
          <w:tcPr>
            <w:tcW w:w="2143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теплового потребления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2015-2021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53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2023-2027</w:t>
            </w:r>
          </w:p>
        </w:tc>
      </w:tr>
      <w:tr w:rsidR="008B2D07">
        <w:trPr>
          <w:trHeight w:val="284"/>
          <w:jc w:val="center"/>
        </w:trPr>
        <w:tc>
          <w:tcPr>
            <w:tcW w:w="3054" w:type="dxa"/>
            <w:vMerge w:val="restart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(школа)</w:t>
            </w:r>
          </w:p>
        </w:tc>
        <w:tc>
          <w:tcPr>
            <w:tcW w:w="2143" w:type="dxa"/>
            <w:noWrap/>
            <w:vAlign w:val="center"/>
          </w:tcPr>
          <w:p w:rsidR="008B2D07" w:rsidRDefault="00327B9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1453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</w:tr>
      <w:tr w:rsidR="008B2D07">
        <w:trPr>
          <w:trHeight w:val="284"/>
          <w:jc w:val="center"/>
        </w:trPr>
        <w:tc>
          <w:tcPr>
            <w:tcW w:w="3054" w:type="dxa"/>
            <w:vMerge/>
            <w:noWrap/>
            <w:vAlign w:val="center"/>
          </w:tcPr>
          <w:p w:rsidR="008B2D07" w:rsidRDefault="008B2D07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noWrap/>
            <w:vAlign w:val="center"/>
          </w:tcPr>
          <w:p w:rsidR="008B2D07" w:rsidRDefault="00327B9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ГВС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2D07">
        <w:trPr>
          <w:trHeight w:val="284"/>
          <w:jc w:val="center"/>
        </w:trPr>
        <w:tc>
          <w:tcPr>
            <w:tcW w:w="3054" w:type="dxa"/>
            <w:vMerge/>
            <w:noWrap/>
            <w:vAlign w:val="center"/>
          </w:tcPr>
          <w:p w:rsidR="008B2D07" w:rsidRDefault="008B2D07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noWrap/>
            <w:vAlign w:val="center"/>
          </w:tcPr>
          <w:p w:rsidR="008B2D07" w:rsidRDefault="00327B9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2D07">
        <w:trPr>
          <w:trHeight w:val="284"/>
          <w:jc w:val="center"/>
        </w:trPr>
        <w:tc>
          <w:tcPr>
            <w:tcW w:w="3054" w:type="dxa"/>
            <w:vMerge w:val="restart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(ДК)</w:t>
            </w:r>
          </w:p>
        </w:tc>
        <w:tc>
          <w:tcPr>
            <w:tcW w:w="2143" w:type="dxa"/>
            <w:noWrap/>
            <w:vAlign w:val="center"/>
          </w:tcPr>
          <w:p w:rsidR="008B2D07" w:rsidRDefault="00327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</w:t>
            </w:r>
          </w:p>
        </w:tc>
        <w:tc>
          <w:tcPr>
            <w:tcW w:w="1453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</w:t>
            </w:r>
          </w:p>
        </w:tc>
      </w:tr>
      <w:tr w:rsidR="008B2D07">
        <w:trPr>
          <w:trHeight w:val="284"/>
          <w:jc w:val="center"/>
        </w:trPr>
        <w:tc>
          <w:tcPr>
            <w:tcW w:w="3054" w:type="dxa"/>
            <w:vMerge/>
            <w:noWrap/>
            <w:vAlign w:val="center"/>
          </w:tcPr>
          <w:p w:rsidR="008B2D07" w:rsidRDefault="008B2D07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noWrap/>
            <w:vAlign w:val="center"/>
          </w:tcPr>
          <w:p w:rsidR="008B2D07" w:rsidRDefault="00327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ГВС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2D07">
        <w:trPr>
          <w:trHeight w:val="284"/>
          <w:jc w:val="center"/>
        </w:trPr>
        <w:tc>
          <w:tcPr>
            <w:tcW w:w="3054" w:type="dxa"/>
            <w:vMerge/>
            <w:noWrap/>
            <w:vAlign w:val="center"/>
          </w:tcPr>
          <w:p w:rsidR="008B2D07" w:rsidRDefault="008B2D07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noWrap/>
            <w:vAlign w:val="center"/>
          </w:tcPr>
          <w:p w:rsidR="008B2D07" w:rsidRDefault="00327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2D07">
        <w:trPr>
          <w:trHeight w:val="284"/>
          <w:jc w:val="center"/>
        </w:trPr>
        <w:tc>
          <w:tcPr>
            <w:tcW w:w="3054" w:type="dxa"/>
            <w:vMerge w:val="restart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(д/сад)</w:t>
            </w:r>
          </w:p>
        </w:tc>
        <w:tc>
          <w:tcPr>
            <w:tcW w:w="2143" w:type="dxa"/>
            <w:noWrap/>
            <w:vAlign w:val="center"/>
          </w:tcPr>
          <w:p w:rsidR="008B2D07" w:rsidRDefault="00327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  <w:tc>
          <w:tcPr>
            <w:tcW w:w="1453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</w:tr>
      <w:tr w:rsidR="008B2D07">
        <w:trPr>
          <w:trHeight w:val="284"/>
          <w:jc w:val="center"/>
        </w:trPr>
        <w:tc>
          <w:tcPr>
            <w:tcW w:w="3054" w:type="dxa"/>
            <w:vMerge/>
            <w:noWrap/>
            <w:vAlign w:val="center"/>
          </w:tcPr>
          <w:p w:rsidR="008B2D07" w:rsidRDefault="008B2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noWrap/>
            <w:vAlign w:val="center"/>
          </w:tcPr>
          <w:p w:rsidR="008B2D07" w:rsidRDefault="00327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ГВС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2D07">
        <w:trPr>
          <w:trHeight w:val="284"/>
          <w:jc w:val="center"/>
        </w:trPr>
        <w:tc>
          <w:tcPr>
            <w:tcW w:w="3054" w:type="dxa"/>
            <w:vMerge/>
            <w:noWrap/>
            <w:vAlign w:val="center"/>
          </w:tcPr>
          <w:p w:rsidR="008B2D07" w:rsidRDefault="008B2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noWrap/>
            <w:vAlign w:val="center"/>
          </w:tcPr>
          <w:p w:rsidR="008B2D07" w:rsidRDefault="00327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noWrap/>
            <w:vAlign w:val="center"/>
          </w:tcPr>
          <w:p w:rsidR="008B2D07" w:rsidRDefault="0032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13"/>
    </w:tbl>
    <w:p w:rsidR="008B2D07" w:rsidRDefault="008B2D07">
      <w:pPr>
        <w:shd w:val="clear" w:color="auto" w:fill="FFFFFF"/>
        <w:jc w:val="right"/>
      </w:pPr>
    </w:p>
    <w:p w:rsidR="008B2D07" w:rsidRDefault="00327B97">
      <w:pPr>
        <w:rPr>
          <w:b/>
          <w:bCs/>
          <w:u w:val="single"/>
        </w:rPr>
      </w:pPr>
      <w:bookmarkStart w:id="14" w:name="_Hlk149039224"/>
      <w:r>
        <w:rPr>
          <w:b/>
          <w:bCs/>
          <w:u w:val="single"/>
        </w:rPr>
        <w:lastRenderedPageBreak/>
        <w:t>Раздел 1, пункт 3.</w:t>
      </w:r>
    </w:p>
    <w:p w:rsidR="008B2D07" w:rsidRDefault="00327B97">
      <w:bookmarkStart w:id="15" w:name="_Toc19718411"/>
      <w: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4"/>
    </w:p>
    <w:p w:rsidR="008B2D07" w:rsidRDefault="008B2D07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8B2D07" w:rsidRDefault="00327B97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8B2D07" w:rsidRDefault="00327B97">
      <w:pPr>
        <w:shd w:val="clear" w:color="auto" w:fill="FFFFFF"/>
        <w:jc w:val="center"/>
        <w:rPr>
          <w:bCs/>
        </w:rPr>
      </w:pPr>
      <w:r>
        <w:rPr>
          <w:bCs/>
        </w:rPr>
        <w:t xml:space="preserve">Существующие зоны действия котельных </w:t>
      </w:r>
    </w:p>
    <w:tbl>
      <w:tblPr>
        <w:tblW w:w="5026" w:type="pct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1926"/>
        <w:gridCol w:w="1791"/>
        <w:gridCol w:w="2007"/>
        <w:gridCol w:w="1647"/>
        <w:gridCol w:w="1705"/>
      </w:tblGrid>
      <w:tr w:rsidR="008B2D07">
        <w:trPr>
          <w:cantSplit/>
          <w:trHeight w:val="430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№п/п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Котельная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отапливаемого здания м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Наименование потребителя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Группа потребителей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потребителей, Гкал/час</w:t>
            </w:r>
          </w:p>
        </w:tc>
      </w:tr>
      <w:tr w:rsidR="008B2D07">
        <w:trPr>
          <w:cantSplit/>
          <w:trHeight w:val="430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(школа)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с. Кочегуры»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</w:tr>
      <w:tr w:rsidR="008B2D07">
        <w:trPr>
          <w:cantSplit/>
          <w:trHeight w:val="430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(ДК)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«ЧРЦНТКДД»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</w:t>
            </w:r>
          </w:p>
        </w:tc>
      </w:tr>
      <w:tr w:rsidR="008B2D07">
        <w:trPr>
          <w:cantSplit/>
          <w:trHeight w:val="430"/>
          <w:jc w:val="center"/>
        </w:trPr>
        <w:tc>
          <w:tcPr>
            <w:tcW w:w="544" w:type="dxa"/>
            <w:noWrap/>
            <w:vAlign w:val="center"/>
          </w:tcPr>
          <w:p w:rsidR="008B2D07" w:rsidRDefault="008B2D07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(д/сад)</w:t>
            </w:r>
          </w:p>
        </w:tc>
        <w:tc>
          <w:tcPr>
            <w:tcW w:w="1791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2007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 «Чебурашка»</w:t>
            </w:r>
          </w:p>
        </w:tc>
        <w:tc>
          <w:tcPr>
            <w:tcW w:w="1647" w:type="dxa"/>
            <w:shd w:val="clear" w:color="auto" w:fill="FFFFFF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5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</w:tr>
      <w:tr w:rsidR="008B2D07">
        <w:trPr>
          <w:cantSplit/>
          <w:trHeight w:val="300"/>
          <w:jc w:val="center"/>
        </w:trPr>
        <w:tc>
          <w:tcPr>
            <w:tcW w:w="6268" w:type="dxa"/>
            <w:gridSpan w:val="4"/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ВСЕГО по АО "Теплоком" Кочегуренское сп</w:t>
            </w:r>
          </w:p>
        </w:tc>
        <w:tc>
          <w:tcPr>
            <w:tcW w:w="1647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0,285</w:t>
            </w:r>
          </w:p>
        </w:tc>
      </w:tr>
    </w:tbl>
    <w:p w:rsidR="008B2D07" w:rsidRDefault="008B2D07">
      <w:pPr>
        <w:pStyle w:val="1"/>
        <w:spacing w:before="0" w:after="0"/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bookmarkStart w:id="16" w:name="_Toc148351976"/>
      <w:bookmarkStart w:id="17" w:name="_Hlk149039318"/>
      <w:bookmarkEnd w:id="15"/>
      <w:r w:rsidRPr="00124927">
        <w:rPr>
          <w:szCs w:val="24"/>
          <w:lang w:val="ru-RU"/>
        </w:rPr>
        <w:t xml:space="preserve">Раздел 2. </w:t>
      </w:r>
      <w:bookmarkStart w:id="18" w:name="_Toc19718415"/>
      <w:r w:rsidRPr="00124927">
        <w:rPr>
          <w:szCs w:val="24"/>
          <w:lang w:val="ru-RU"/>
        </w:rPr>
        <w:t>Существующие и перспективные балансы располагаемой тепловой мощности источников тепловой энергии</w:t>
      </w:r>
      <w:r w:rsidRPr="00124927">
        <w:rPr>
          <w:szCs w:val="24"/>
          <w:lang w:val="ru-RU"/>
        </w:rPr>
        <w:t>и тепловой нагрузки потребителей</w:t>
      </w:r>
      <w:bookmarkEnd w:id="16"/>
      <w:bookmarkEnd w:id="17"/>
    </w:p>
    <w:p w:rsidR="008B2D07" w:rsidRDefault="00327B97">
      <w:pPr>
        <w:rPr>
          <w:b/>
          <w:bCs/>
          <w:u w:val="single"/>
        </w:rPr>
      </w:pPr>
      <w:bookmarkStart w:id="19" w:name="_Toc19718416"/>
      <w:r>
        <w:rPr>
          <w:b/>
          <w:bCs/>
          <w:u w:val="single"/>
        </w:rPr>
        <w:t>Раздел 2, пункт 1.</w:t>
      </w:r>
      <w:bookmarkEnd w:id="18"/>
    </w:p>
    <w:p w:rsidR="008B2D07" w:rsidRDefault="00327B97">
      <w:bookmarkStart w:id="20" w:name="_Toc19718417"/>
      <w:r>
        <w:t>Описание существующих и перспективных зон действия систем теплоснабжения и источников тепловой энергии.</w:t>
      </w:r>
      <w:bookmarkEnd w:id="19"/>
    </w:p>
    <w:p w:rsidR="008B2D07" w:rsidRDefault="008B2D07">
      <w:pPr>
        <w:ind w:firstLine="708"/>
      </w:pPr>
    </w:p>
    <w:bookmarkEnd w:id="20"/>
    <w:p w:rsidR="008B2D07" w:rsidRDefault="00327B97">
      <w:pPr>
        <w:ind w:firstLine="708"/>
      </w:pPr>
      <w:r>
        <w:t>Теплоснабжение Кочегуренского сельского поселения осуществляется тремя котельными АО «Теплоком». На</w:t>
      </w:r>
      <w:r>
        <w:t xml:space="preserve">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АО «Теплоком»</w:t>
      </w:r>
    </w:p>
    <w:p w:rsidR="008B2D07" w:rsidRDefault="008B2D0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bookmarkStart w:id="21" w:name="_Hlk149039336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2, пункт 2.</w:t>
      </w:r>
    </w:p>
    <w:p w:rsidR="008B2D07" w:rsidRDefault="00327B97">
      <w:bookmarkStart w:id="22" w:name="_Toc19718419"/>
      <w:r>
        <w:t>Описание существующих и перспективных зон действия индивидуальных источников тепловой энергии.</w:t>
      </w:r>
      <w:bookmarkEnd w:id="21"/>
    </w:p>
    <w:p w:rsidR="008B2D07" w:rsidRDefault="008B2D07">
      <w:pPr>
        <w:ind w:firstLine="567"/>
      </w:pPr>
    </w:p>
    <w:bookmarkEnd w:id="22"/>
    <w:p w:rsidR="008B2D07" w:rsidRDefault="00327B97">
      <w:pPr>
        <w:ind w:firstLine="567"/>
      </w:pPr>
      <w:r>
        <w:t>Зоны действия индивидуального теплоснабжения в настоящее время ограничиваются индивидуальными жилыми домами с использованием индивидуальных источников тепловой</w:t>
      </w:r>
      <w:r>
        <w:t xml:space="preserve"> энергии и многоквартирными жилыми домами с индивидуальными поквартирными источниками тепловой энергии. Теплообеспечение всей малоэтажной индивидуальной застройки вКочегуренском сельском поселении также предполагается применить с использованием индивидуаль</w:t>
      </w:r>
      <w:r>
        <w:t>ных источников тепловой энергии.</w:t>
      </w:r>
    </w:p>
    <w:p w:rsidR="008B2D07" w:rsidRDefault="008B2D07">
      <w:pPr>
        <w:rPr>
          <w:b/>
          <w:bCs/>
          <w:u w:val="single"/>
        </w:rPr>
      </w:pPr>
      <w:bookmarkStart w:id="23" w:name="_Toc19718420"/>
      <w:bookmarkStart w:id="24" w:name="_Hlk149039342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2, пункт 3.</w:t>
      </w:r>
      <w:bookmarkEnd w:id="23"/>
    </w:p>
    <w:p w:rsidR="008B2D07" w:rsidRDefault="00327B97">
      <w:bookmarkStart w:id="25" w:name="_Toc19718421"/>
      <w:r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4"/>
    </w:p>
    <w:p w:rsidR="008B2D07" w:rsidRDefault="008B2D07">
      <w:pPr>
        <w:jc w:val="left"/>
        <w:sectPr w:rsidR="008B2D07"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8B2D07" w:rsidRDefault="00327B97">
      <w:pPr>
        <w:jc w:val="right"/>
      </w:pPr>
      <w:bookmarkStart w:id="26" w:name="_Hlk149039359"/>
      <w:bookmarkEnd w:id="25"/>
      <w:r>
        <w:lastRenderedPageBreak/>
        <w:t>Таблица 5.1</w:t>
      </w:r>
    </w:p>
    <w:p w:rsidR="008B2D07" w:rsidRDefault="00327B97">
      <w:pPr>
        <w:jc w:val="center"/>
      </w:pPr>
      <w:bookmarkStart w:id="27" w:name="_Hlk145663180"/>
      <w:r>
        <w:t>Баланс тепловой мощност</w:t>
      </w:r>
      <w:bookmarkEnd w:id="26"/>
      <w:r>
        <w:t>и котельной с. Кочегуры (школа)</w:t>
      </w:r>
    </w:p>
    <w:tbl>
      <w:tblPr>
        <w:tblpPr w:leftFromText="180" w:rightFromText="180" w:vertAnchor="text" w:horzAnchor="margin" w:tblpXSpec="center" w:tblpY="3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6"/>
        <w:gridCol w:w="2162"/>
        <w:gridCol w:w="1555"/>
        <w:gridCol w:w="852"/>
        <w:gridCol w:w="1591"/>
        <w:gridCol w:w="1011"/>
        <w:gridCol w:w="1591"/>
        <w:gridCol w:w="1011"/>
        <w:gridCol w:w="1884"/>
        <w:gridCol w:w="1082"/>
      </w:tblGrid>
      <w:tr w:rsidR="008B2D07">
        <w:trPr>
          <w:trHeight w:val="20"/>
          <w:tblHeader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bookmarkStart w:id="28" w:name="_Hlk145663169"/>
            <w:r>
              <w:rPr>
                <w:b/>
                <w:bCs/>
              </w:rPr>
              <w:t>Источник теплоснабжения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2024-2031</w:t>
            </w:r>
          </w:p>
        </w:tc>
      </w:tr>
      <w:tr w:rsidR="008B2D07">
        <w:trPr>
          <w:trHeight w:val="20"/>
          <w:tblHeader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</w:t>
            </w:r>
          </w:p>
        </w:tc>
      </w:tr>
      <w:tr w:rsidR="008B2D07">
        <w:trPr>
          <w:trHeight w:val="20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>
              <w:t>Котельная с. Кочегуры (школа)»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Отпуск тепла внешним потребителям, Гкал/час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114,8</w:t>
            </w:r>
          </w:p>
        </w:tc>
        <w:tc>
          <w:tcPr>
            <w:tcW w:w="852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110,753</w:t>
            </w:r>
          </w:p>
        </w:tc>
        <w:tc>
          <w:tcPr>
            <w:tcW w:w="101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112,925</w:t>
            </w:r>
          </w:p>
        </w:tc>
        <w:tc>
          <w:tcPr>
            <w:tcW w:w="101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884" w:type="dxa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112,633</w:t>
            </w:r>
          </w:p>
        </w:tc>
        <w:tc>
          <w:tcPr>
            <w:tcW w:w="1082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Расход топлива, м3/Гкал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142,2158155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138,30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138,30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138,30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КПД, %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884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Установленная мощность котельной,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0,213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0,213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0,213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0,213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Общая располагаемая мощность котельной,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0,18531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0,183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0,181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0,170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Потери в тепловых сетях,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31,622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30,871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27,683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Мощность нетто,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0,18531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0,183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0,181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0,170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Резерв/дефицит мощности нетто,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0,13231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0,130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0,128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0,117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Подключенная нагрузка,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0,053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Выработка тепловой энергии,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121,4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142,375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143,796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140,316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</w:tr>
      <w:bookmarkEnd w:id="27"/>
    </w:tbl>
    <w:p w:rsidR="008B2D07" w:rsidRDefault="008B2D07">
      <w:pPr>
        <w:jc w:val="center"/>
      </w:pPr>
    </w:p>
    <w:bookmarkEnd w:id="28"/>
    <w:p w:rsidR="008B2D07" w:rsidRDefault="00327B97">
      <w:pPr>
        <w:jc w:val="right"/>
      </w:pPr>
      <w:r>
        <w:br w:type="page" w:clear="all"/>
      </w:r>
      <w:r>
        <w:lastRenderedPageBreak/>
        <w:t>Таблица 5.2</w:t>
      </w:r>
    </w:p>
    <w:p w:rsidR="008B2D07" w:rsidRDefault="00327B97">
      <w:pPr>
        <w:jc w:val="center"/>
      </w:pPr>
      <w:r>
        <w:t>Баланс тепловой мощности котельной с. Кочегуры (ДК)</w:t>
      </w:r>
    </w:p>
    <w:tbl>
      <w:tblPr>
        <w:tblpPr w:leftFromText="180" w:rightFromText="180" w:vertAnchor="text" w:horzAnchor="margin" w:tblpXSpec="center" w:tblpY="3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6"/>
        <w:gridCol w:w="2162"/>
        <w:gridCol w:w="1555"/>
        <w:gridCol w:w="852"/>
        <w:gridCol w:w="1591"/>
        <w:gridCol w:w="1011"/>
        <w:gridCol w:w="1591"/>
        <w:gridCol w:w="1011"/>
        <w:gridCol w:w="1884"/>
        <w:gridCol w:w="1082"/>
      </w:tblGrid>
      <w:tr w:rsidR="008B2D07">
        <w:trPr>
          <w:trHeight w:val="20"/>
          <w:tblHeader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теплоснабжения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2024-2031</w:t>
            </w:r>
          </w:p>
        </w:tc>
      </w:tr>
      <w:tr w:rsidR="008B2D07">
        <w:trPr>
          <w:trHeight w:val="20"/>
          <w:tblHeader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</w:t>
            </w:r>
          </w:p>
        </w:tc>
      </w:tr>
      <w:tr w:rsidR="008B2D07">
        <w:trPr>
          <w:trHeight w:val="20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>
              <w:t>Котельная с. Кочегуры (ДК)»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Отпуск тепла внешним потребителям, Гкал/час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120,37</w:t>
            </w:r>
          </w:p>
        </w:tc>
        <w:tc>
          <w:tcPr>
            <w:tcW w:w="852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187,478</w:t>
            </w:r>
          </w:p>
        </w:tc>
        <w:tc>
          <w:tcPr>
            <w:tcW w:w="101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191,155</w:t>
            </w:r>
          </w:p>
        </w:tc>
        <w:tc>
          <w:tcPr>
            <w:tcW w:w="101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190,660</w:t>
            </w:r>
          </w:p>
        </w:tc>
        <w:tc>
          <w:tcPr>
            <w:tcW w:w="1082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Расход топлива, м3/Гкал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138,2653485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140,14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140,14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140,14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КПД, %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Установленная мощность котельной,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0,167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0,167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0,167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0,167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Общая располагаемая мощность котельной,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0,13527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0,134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0,130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0,125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Потери в тепловых сетях,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11,544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9,854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5,484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Мощность нетто,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0,13527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0,134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0,130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0,125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Резерв/дефицит мощности нетто,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-0,04173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-0,043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-0,047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-0,052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Подключенная нагрузка,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0,177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0,177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0,177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0,177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Выработка тепловой энергии,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120,37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199,022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201,009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196,144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B2D07" w:rsidRDefault="008B2D07">
      <w:pPr>
        <w:jc w:val="right"/>
      </w:pPr>
    </w:p>
    <w:p w:rsidR="008B2D07" w:rsidRDefault="00327B97">
      <w:pPr>
        <w:jc w:val="right"/>
      </w:pPr>
      <w:r>
        <w:br w:type="page" w:clear="all"/>
      </w:r>
      <w:r>
        <w:lastRenderedPageBreak/>
        <w:t>Таблица 5.3</w:t>
      </w:r>
    </w:p>
    <w:p w:rsidR="008B2D07" w:rsidRDefault="00327B97">
      <w:pPr>
        <w:jc w:val="center"/>
      </w:pPr>
      <w:r>
        <w:t>Баланс тепловой мощности котельной с. Кочегуры (д/сад)</w:t>
      </w:r>
    </w:p>
    <w:tbl>
      <w:tblPr>
        <w:tblpPr w:leftFromText="180" w:rightFromText="180" w:vertAnchor="text" w:horzAnchor="margin" w:tblpXSpec="center" w:tblpY="3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6"/>
        <w:gridCol w:w="2162"/>
        <w:gridCol w:w="1555"/>
        <w:gridCol w:w="852"/>
        <w:gridCol w:w="1591"/>
        <w:gridCol w:w="1011"/>
        <w:gridCol w:w="1591"/>
        <w:gridCol w:w="1011"/>
        <w:gridCol w:w="1884"/>
        <w:gridCol w:w="1082"/>
      </w:tblGrid>
      <w:tr w:rsidR="008B2D07">
        <w:trPr>
          <w:trHeight w:val="20"/>
          <w:tblHeader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теплоснабжения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2024-2031</w:t>
            </w:r>
          </w:p>
        </w:tc>
      </w:tr>
      <w:tr w:rsidR="008B2D07">
        <w:trPr>
          <w:trHeight w:val="20"/>
          <w:tblHeader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ГВС</w:t>
            </w:r>
          </w:p>
        </w:tc>
      </w:tr>
      <w:tr w:rsidR="008B2D07">
        <w:trPr>
          <w:trHeight w:val="20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>
              <w:t>Котельная с. Кочегуры (д/сад)»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Отпуск тепла внешним потребителям, Гкал/час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110,102</w:t>
            </w:r>
          </w:p>
        </w:tc>
        <w:tc>
          <w:tcPr>
            <w:tcW w:w="852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107,912</w:t>
            </w:r>
          </w:p>
        </w:tc>
        <w:tc>
          <w:tcPr>
            <w:tcW w:w="101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110,028</w:t>
            </w:r>
          </w:p>
        </w:tc>
        <w:tc>
          <w:tcPr>
            <w:tcW w:w="101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109,744</w:t>
            </w:r>
          </w:p>
        </w:tc>
        <w:tc>
          <w:tcPr>
            <w:tcW w:w="1082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Расход топлива, м3/Гкал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132,9771734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136,71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136,71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136,71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КПД, %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Установленная мощность котельной,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0,167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0,167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0,167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0,167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Общая располагаемая мощность котельной,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0,14195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0,140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0,137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0,129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Потери в тепловых сетях,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54,618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40,905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40,274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36,921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Мощность нетто,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0,14195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0,140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0,137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0,129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Резерв/дефицит мощности нетто,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0,08695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0,085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0,082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0,074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Подключенная нагрузка,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2D07">
        <w:trPr>
          <w:trHeight w:val="20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keepNext/>
              <w:jc w:val="left"/>
            </w:pPr>
            <w:r>
              <w:t>Выработка тепловой энергии, Гкал/час</w:t>
            </w:r>
          </w:p>
        </w:tc>
        <w:tc>
          <w:tcPr>
            <w:tcW w:w="155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164,72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148,817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150,303</w:t>
            </w:r>
          </w:p>
        </w:tc>
        <w:tc>
          <w:tcPr>
            <w:tcW w:w="101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146,665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B2D07" w:rsidRDefault="008B2D07">
      <w:pPr>
        <w:jc w:val="center"/>
      </w:pPr>
    </w:p>
    <w:p w:rsidR="008B2D07" w:rsidRDefault="008B2D07">
      <w:pPr>
        <w:keepNext/>
        <w:sectPr w:rsidR="008B2D07">
          <w:pgSz w:w="16838" w:h="11906" w:orient="landscape"/>
          <w:pgMar w:top="851" w:right="851" w:bottom="851" w:left="1418" w:header="720" w:footer="709" w:gutter="0"/>
          <w:cols w:space="720"/>
          <w:docGrid w:linePitch="360"/>
        </w:sectPr>
      </w:pPr>
    </w:p>
    <w:p w:rsidR="008B2D07" w:rsidRDefault="00327B97">
      <w:pPr>
        <w:rPr>
          <w:b/>
          <w:bCs/>
          <w:u w:val="single"/>
        </w:rPr>
      </w:pPr>
      <w:bookmarkStart w:id="29" w:name="_Toc19718424"/>
      <w:bookmarkStart w:id="30" w:name="_Toc19718422"/>
      <w:bookmarkStart w:id="31" w:name="_Hlk149039442"/>
      <w:r>
        <w:rPr>
          <w:b/>
          <w:bCs/>
          <w:u w:val="single"/>
        </w:rPr>
        <w:lastRenderedPageBreak/>
        <w:t>Раздел 2, пункт 4</w:t>
      </w:r>
      <w:bookmarkEnd w:id="29"/>
    </w:p>
    <w:p w:rsidR="008B2D07" w:rsidRDefault="00327B97">
      <w:bookmarkStart w:id="32" w:name="_Toc19718423"/>
      <w:r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</w:t>
      </w:r>
      <w:r>
        <w:t>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</w:r>
      <w:bookmarkEnd w:id="30"/>
    </w:p>
    <w:p w:rsidR="008B2D07" w:rsidRDefault="008B2D07"/>
    <w:bookmarkEnd w:id="31"/>
    <w:p w:rsidR="008B2D07" w:rsidRDefault="00327B97">
      <w:pPr>
        <w:ind w:firstLine="709"/>
      </w:pPr>
      <w:r>
        <w:t>Источники тепловой э</w:t>
      </w:r>
      <w:r>
        <w:t>нергии, расположенные в границах двух или более поселений, на территории Чернянского района отсутствуют.</w:t>
      </w:r>
      <w:bookmarkEnd w:id="32"/>
    </w:p>
    <w:p w:rsidR="008B2D07" w:rsidRDefault="008B2D07">
      <w:pPr>
        <w:ind w:firstLine="709"/>
      </w:pPr>
      <w:bookmarkStart w:id="33" w:name="_Hlk149039454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2, пункт 5.</w:t>
      </w:r>
    </w:p>
    <w:p w:rsidR="008B2D07" w:rsidRDefault="00327B97">
      <w:bookmarkStart w:id="34" w:name="_Toc19718426"/>
      <w:r>
        <w:t>Радиус эффективного теплоснабжения, определяемый в соответствии с методическими указаниями по разработке схем теплоснабжения.</w:t>
      </w:r>
      <w:bookmarkEnd w:id="33"/>
    </w:p>
    <w:p w:rsidR="008B2D07" w:rsidRDefault="008B2D07"/>
    <w:bookmarkEnd w:id="34"/>
    <w:p w:rsidR="008B2D07" w:rsidRDefault="00327B97">
      <w:pPr>
        <w:ind w:firstLine="708"/>
      </w:pPr>
      <w:r>
        <w:t>Сред</w:t>
      </w:r>
      <w:r>
        <w:t xml:space="preserve">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теплоснабжения. </w:t>
      </w:r>
    </w:p>
    <w:p w:rsidR="008B2D07" w:rsidRDefault="00327B97">
      <w:pPr>
        <w:ind w:firstLine="708"/>
      </w:pPr>
      <w:r>
        <w:t>Передача тепловой энергии на большие расстояния является экономически неэффективн</w:t>
      </w:r>
      <w:r>
        <w:t>ой.</w:t>
      </w:r>
    </w:p>
    <w:p w:rsidR="008B2D07" w:rsidRDefault="00327B97">
      <w:pPr>
        <w:ind w:firstLine="708"/>
      </w:pPr>
      <w:r>
        <w:t>Радиус эффективного теплоснабжения позволяет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</w:t>
      </w:r>
      <w:r>
        <w:t>й системе на единицу тепловой мощности, определяемой для зоны действия каждого источника тепловой энергии.</w:t>
      </w:r>
    </w:p>
    <w:p w:rsidR="008B2D07" w:rsidRDefault="00327B97">
      <w:pPr>
        <w:ind w:firstLine="708"/>
      </w:pPr>
      <w:r>
        <w:t>Радиус эффективного теплоснабжения – максимальное расстояние от теплопотребляющей установки до ближайшего источника тепловой энергии в системе теплос</w:t>
      </w:r>
      <w:r>
        <w:t>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8B2D07" w:rsidRDefault="008B2D07">
      <w:pPr>
        <w:jc w:val="right"/>
        <w:sectPr w:rsidR="008B2D07">
          <w:pgSz w:w="11906" w:h="16838"/>
          <w:pgMar w:top="851" w:right="851" w:bottom="851" w:left="1418" w:header="720" w:footer="709" w:gutter="0"/>
          <w:cols w:space="720"/>
          <w:docGrid w:linePitch="360"/>
        </w:sectPr>
      </w:pPr>
    </w:p>
    <w:p w:rsidR="008B2D07" w:rsidRDefault="00327B97">
      <w:pPr>
        <w:jc w:val="right"/>
      </w:pPr>
      <w:bookmarkStart w:id="35" w:name="_Hlk149039474"/>
      <w:r>
        <w:lastRenderedPageBreak/>
        <w:t>Таблица 6.1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16"/>
        <w:gridCol w:w="1551"/>
        <w:gridCol w:w="1224"/>
        <w:gridCol w:w="1144"/>
        <w:gridCol w:w="1043"/>
        <w:gridCol w:w="1126"/>
        <w:gridCol w:w="1764"/>
        <w:gridCol w:w="1557"/>
        <w:gridCol w:w="1627"/>
        <w:gridCol w:w="1367"/>
        <w:gridCol w:w="1560"/>
      </w:tblGrid>
      <w:tr w:rsidR="008B2D07">
        <w:trPr>
          <w:trHeight w:val="28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right="-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№п</w:t>
            </w:r>
            <w:r>
              <w:rPr>
                <w:b/>
                <w:sz w:val="22"/>
              </w:rPr>
              <w:t>/</w:t>
            </w:r>
            <w:r>
              <w:rPr>
                <w:b/>
                <w:sz w:val="22"/>
                <w:lang w:val="en-US"/>
              </w:rPr>
              <w:t>п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right="-2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Система теплоснабжения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t>зоны действия источника теплоты, км2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Тепловая нагрузка источника теплоты, Гкал/ч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right="118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Среднее число абонентов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 тепловых сетей, млн.руб.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Материальная характеристика систем теплоснабжения м.кв.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часов использования максимума тепловой нагрузки, ч.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</w:t>
            </w:r>
            <w:r>
              <w:rPr>
                <w:b/>
                <w:sz w:val="20"/>
              </w:rPr>
              <w:t>оимость э/энергии для перекачки теплоносителя, руб/кВтч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right="6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Расчетный перепад температур,`С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Себестоимость выработки тепла, руб/Гкал</w:t>
            </w:r>
          </w:p>
        </w:tc>
      </w:tr>
      <w:tr w:rsidR="008B2D07">
        <w:trPr>
          <w:trHeight w:val="28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130"/>
              <w:jc w:val="center"/>
            </w:pPr>
            <w: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</w:pPr>
            <w:r>
              <w:t>Котельная с. Кочегуры (школа)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-20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</w:pPr>
            <w:r>
              <w:t>0,053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81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-20"/>
              <w:jc w:val="center"/>
            </w:pPr>
            <w:r>
              <w:t>0,009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79"/>
              <w:jc w:val="center"/>
            </w:pPr>
            <w:r>
              <w:t>570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81"/>
              <w:jc w:val="center"/>
            </w:pPr>
            <w:r>
              <w:t>4584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81"/>
              <w:jc w:val="center"/>
            </w:pPr>
            <w:r>
              <w:t>6,67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81"/>
              <w:jc w:val="center"/>
            </w:pPr>
            <w:r>
              <w:t>95/70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-20"/>
              <w:jc w:val="center"/>
            </w:pPr>
            <w:r>
              <w:t>2613,07</w:t>
            </w:r>
          </w:p>
        </w:tc>
      </w:tr>
      <w:tr w:rsidR="008B2D07">
        <w:trPr>
          <w:trHeight w:val="28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130"/>
              <w:jc w:val="center"/>
            </w:pPr>
            <w: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</w:pPr>
            <w:r>
              <w:t>Котельная с. Кочегуры (ДК)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-20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</w:pPr>
            <w:r>
              <w:t>0,177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81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-20"/>
              <w:jc w:val="center"/>
            </w:pPr>
            <w:r>
              <w:t>0,046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79"/>
              <w:jc w:val="center"/>
            </w:pPr>
            <w:r>
              <w:t>1000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81"/>
              <w:jc w:val="center"/>
            </w:pPr>
            <w:r>
              <w:t>4584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81"/>
              <w:jc w:val="center"/>
            </w:pPr>
            <w:r>
              <w:t>6,67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81"/>
              <w:jc w:val="center"/>
            </w:pPr>
            <w:r>
              <w:t>95/70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-20"/>
              <w:jc w:val="center"/>
            </w:pPr>
            <w:r>
              <w:t>2613,07</w:t>
            </w:r>
          </w:p>
        </w:tc>
      </w:tr>
      <w:tr w:rsidR="008B2D07">
        <w:trPr>
          <w:trHeight w:val="28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130"/>
              <w:jc w:val="center"/>
            </w:pPr>
            <w: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</w:pPr>
            <w:r>
              <w:t>Котельная с. Кочегуры (д/сад)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-20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</w:pPr>
            <w:r>
              <w:t>0,055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81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-20"/>
              <w:jc w:val="center"/>
            </w:pPr>
            <w:r>
              <w:t>0,125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79"/>
              <w:jc w:val="center"/>
            </w:pPr>
            <w:r>
              <w:t>380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81"/>
              <w:jc w:val="center"/>
            </w:pPr>
            <w:r>
              <w:t>4584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81"/>
              <w:jc w:val="center"/>
            </w:pPr>
            <w:r>
              <w:t>6,67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81"/>
              <w:jc w:val="center"/>
            </w:pPr>
            <w:r>
              <w:t>95/70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right="-20"/>
              <w:jc w:val="center"/>
            </w:pPr>
            <w:r>
              <w:t>2613,07</w:t>
            </w:r>
          </w:p>
        </w:tc>
      </w:tr>
    </w:tbl>
    <w:p w:rsidR="008B2D07" w:rsidRDefault="008B2D07">
      <w:pPr>
        <w:keepNext/>
        <w:jc w:val="right"/>
      </w:pPr>
    </w:p>
    <w:p w:rsidR="008B2D07" w:rsidRDefault="00327B97">
      <w:pPr>
        <w:keepNext/>
        <w:jc w:val="right"/>
      </w:pPr>
      <w:r>
        <w:t>Таблица 6.2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78"/>
        <w:gridCol w:w="2292"/>
        <w:gridCol w:w="2059"/>
        <w:gridCol w:w="3062"/>
        <w:gridCol w:w="2651"/>
        <w:gridCol w:w="1811"/>
        <w:gridCol w:w="2126"/>
      </w:tblGrid>
      <w:tr w:rsidR="008B2D07">
        <w:trPr>
          <w:trHeight w:val="28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left="41" w:right="10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left="41" w:right="105"/>
              <w:jc w:val="center"/>
              <w:rPr>
                <w:b/>
              </w:rPr>
            </w:pPr>
            <w:r>
              <w:rPr>
                <w:b/>
                <w:spacing w:val="-1"/>
              </w:rPr>
              <w:t>С</w:t>
            </w:r>
            <w:r>
              <w:rPr>
                <w:b/>
              </w:rPr>
              <w:t>ис</w:t>
            </w: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е</w:t>
            </w:r>
            <w:r>
              <w:rPr>
                <w:b/>
                <w:spacing w:val="1"/>
              </w:rPr>
              <w:t>м</w:t>
            </w:r>
            <w:r>
              <w:rPr>
                <w:b/>
              </w:rPr>
              <w:t xml:space="preserve">а </w:t>
            </w:r>
            <w:r>
              <w:rPr>
                <w:b/>
                <w:spacing w:val="-3"/>
              </w:rPr>
              <w:t>т</w:t>
            </w:r>
            <w:r>
              <w:rPr>
                <w:b/>
              </w:rPr>
              <w:t>еп</w:t>
            </w:r>
            <w:r>
              <w:rPr>
                <w:b/>
                <w:spacing w:val="-2"/>
              </w:rPr>
              <w:t>л</w:t>
            </w:r>
            <w:r>
              <w:rPr>
                <w:b/>
              </w:rPr>
              <w:t>оснаб</w:t>
            </w:r>
            <w:r>
              <w:rPr>
                <w:b/>
                <w:spacing w:val="-4"/>
              </w:rPr>
              <w:t>ж</w:t>
            </w:r>
            <w:r>
              <w:rPr>
                <w:b/>
              </w:rPr>
              <w:t>ен</w:t>
            </w:r>
            <w:r>
              <w:rPr>
                <w:b/>
                <w:spacing w:val="-2"/>
              </w:rPr>
              <w:t>и</w:t>
            </w:r>
            <w:r>
              <w:rPr>
                <w:b/>
              </w:rPr>
              <w:t>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left="41" w:right="105"/>
              <w:jc w:val="center"/>
              <w:rPr>
                <w:b/>
              </w:rPr>
            </w:pP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еп</w:t>
            </w:r>
            <w:r>
              <w:rPr>
                <w:b/>
                <w:spacing w:val="1"/>
              </w:rPr>
              <w:t>л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>п</w:t>
            </w:r>
            <w:r>
              <w:rPr>
                <w:b/>
                <w:spacing w:val="1"/>
              </w:rPr>
              <w:t>л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н</w:t>
            </w:r>
            <w:r>
              <w:rPr>
                <w:b/>
                <w:spacing w:val="-2"/>
              </w:rPr>
              <w:t>о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ь района,</w:t>
            </w:r>
          </w:p>
          <w:p w:rsidR="008B2D07" w:rsidRDefault="00327B97">
            <w:pPr>
              <w:ind w:left="41" w:right="105"/>
              <w:jc w:val="center"/>
              <w:rPr>
                <w:b/>
              </w:rPr>
            </w:pPr>
            <w:r>
              <w:rPr>
                <w:b/>
                <w:spacing w:val="1"/>
              </w:rPr>
              <w:t>Г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>а</w:t>
            </w:r>
            <w:r>
              <w:rPr>
                <w:b/>
                <w:spacing w:val="1"/>
              </w:rPr>
              <w:t>л/</w:t>
            </w:r>
            <w:r>
              <w:rPr>
                <w:b/>
              </w:rPr>
              <w:t>чна</w:t>
            </w:r>
            <w:r>
              <w:rPr>
                <w:b/>
                <w:spacing w:val="-2"/>
              </w:rPr>
              <w:t>к</w:t>
            </w:r>
            <w:r>
              <w:rPr>
                <w:b/>
                <w:spacing w:val="1"/>
              </w:rPr>
              <w:t>м</w:t>
            </w:r>
            <w:r>
              <w:rPr>
                <w:b/>
              </w:rPr>
              <w:t>2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left="41" w:right="105" w:hanging="1"/>
              <w:jc w:val="center"/>
              <w:rPr>
                <w:b/>
              </w:rPr>
            </w:pPr>
            <w:r>
              <w:rPr>
                <w:b/>
                <w:spacing w:val="1"/>
              </w:rPr>
              <w:t>П</w:t>
            </w:r>
            <w:r>
              <w:rPr>
                <w:b/>
              </w:rPr>
              <w:t>ер</w:t>
            </w:r>
            <w:r>
              <w:rPr>
                <w:b/>
                <w:spacing w:val="-2"/>
              </w:rPr>
              <w:t>е</w:t>
            </w:r>
            <w:r>
              <w:rPr>
                <w:b/>
                <w:spacing w:val="1"/>
              </w:rPr>
              <w:t>м</w:t>
            </w:r>
            <w:r>
              <w:rPr>
                <w:b/>
              </w:rPr>
              <w:t>е</w:t>
            </w:r>
            <w:r>
              <w:rPr>
                <w:b/>
                <w:spacing w:val="-2"/>
              </w:rPr>
              <w:t>н</w:t>
            </w:r>
            <w:r>
              <w:rPr>
                <w:b/>
              </w:rPr>
              <w:t>наячас</w:t>
            </w: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ь пре</w:t>
            </w:r>
            <w:r>
              <w:rPr>
                <w:b/>
                <w:spacing w:val="1"/>
              </w:rPr>
              <w:t>д</w:t>
            </w:r>
            <w:r>
              <w:rPr>
                <w:b/>
                <w:spacing w:val="-2"/>
              </w:rPr>
              <w:t>ел</w:t>
            </w:r>
            <w:r>
              <w:rPr>
                <w:b/>
                <w:spacing w:val="1"/>
              </w:rPr>
              <w:t>ь</w:t>
            </w:r>
            <w:r>
              <w:rPr>
                <w:b/>
              </w:rPr>
              <w:t xml:space="preserve">ных </w:t>
            </w:r>
            <w:r>
              <w:rPr>
                <w:b/>
                <w:spacing w:val="1"/>
              </w:rPr>
              <w:t>э</w:t>
            </w:r>
            <w:r>
              <w:rPr>
                <w:b/>
              </w:rPr>
              <w:t>кс</w:t>
            </w:r>
            <w:r>
              <w:rPr>
                <w:b/>
                <w:spacing w:val="-2"/>
              </w:rPr>
              <w:t>п</w:t>
            </w:r>
            <w:r>
              <w:rPr>
                <w:b/>
                <w:spacing w:val="1"/>
              </w:rPr>
              <w:t>л</w:t>
            </w:r>
            <w:r>
              <w:rPr>
                <w:b/>
              </w:rPr>
              <w:t>уа</w:t>
            </w: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ац</w:t>
            </w:r>
            <w:r>
              <w:rPr>
                <w:b/>
                <w:spacing w:val="-2"/>
              </w:rPr>
              <w:t>и</w:t>
            </w:r>
            <w:r>
              <w:rPr>
                <w:b/>
              </w:rPr>
              <w:t>онных рас</w:t>
            </w:r>
            <w:r>
              <w:rPr>
                <w:b/>
                <w:spacing w:val="-2"/>
              </w:rPr>
              <w:t>х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>д</w:t>
            </w:r>
            <w:r>
              <w:rPr>
                <w:b/>
              </w:rPr>
              <w:t>ов</w:t>
            </w:r>
            <w:r>
              <w:rPr>
                <w:b/>
                <w:spacing w:val="-2"/>
              </w:rPr>
              <w:t>н</w:t>
            </w:r>
            <w:r>
              <w:rPr>
                <w:b/>
              </w:rPr>
              <w:t xml:space="preserve">а </w:t>
            </w: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ранспорт</w:t>
            </w:r>
            <w:r>
              <w:rPr>
                <w:b/>
                <w:spacing w:val="-1"/>
              </w:rPr>
              <w:t>т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п</w:t>
            </w:r>
            <w:r>
              <w:rPr>
                <w:b/>
                <w:spacing w:val="1"/>
              </w:rPr>
              <w:t>л</w:t>
            </w:r>
            <w:r>
              <w:rPr>
                <w:b/>
              </w:rPr>
              <w:t>а, руб</w:t>
            </w:r>
            <w:r>
              <w:rPr>
                <w:b/>
                <w:spacing w:val="-1"/>
              </w:rPr>
              <w:t>/</w:t>
            </w:r>
            <w:r>
              <w:rPr>
                <w:b/>
                <w:spacing w:val="1"/>
              </w:rPr>
              <w:t>Г</w:t>
            </w:r>
            <w:r>
              <w:rPr>
                <w:b/>
              </w:rPr>
              <w:t>к</w:t>
            </w:r>
            <w:r>
              <w:rPr>
                <w:b/>
              </w:rPr>
              <w:t>ал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left="41" w:right="105" w:hanging="3"/>
              <w:jc w:val="center"/>
              <w:rPr>
                <w:b/>
              </w:rPr>
            </w:pPr>
            <w:r>
              <w:rPr>
                <w:b/>
                <w:spacing w:val="1"/>
              </w:rPr>
              <w:t>П</w:t>
            </w:r>
            <w:r>
              <w:rPr>
                <w:b/>
              </w:rPr>
              <w:t>ос</w:t>
            </w:r>
            <w:r>
              <w:rPr>
                <w:b/>
                <w:spacing w:val="-1"/>
              </w:rPr>
              <w:t>т</w:t>
            </w:r>
            <w:r>
              <w:rPr>
                <w:b/>
                <w:spacing w:val="-2"/>
              </w:rPr>
              <w:t>о</w:t>
            </w:r>
            <w:r>
              <w:rPr>
                <w:b/>
              </w:rPr>
              <w:t>янн</w:t>
            </w:r>
            <w:r>
              <w:rPr>
                <w:b/>
                <w:spacing w:val="-2"/>
              </w:rPr>
              <w:t>а</w:t>
            </w:r>
            <w:r>
              <w:rPr>
                <w:b/>
              </w:rPr>
              <w:t>я час</w:t>
            </w:r>
            <w:r>
              <w:rPr>
                <w:b/>
                <w:spacing w:val="-3"/>
              </w:rPr>
              <w:t>т</w:t>
            </w:r>
            <w:r>
              <w:rPr>
                <w:b/>
              </w:rPr>
              <w:t>ь пре</w:t>
            </w:r>
            <w:r>
              <w:rPr>
                <w:b/>
                <w:spacing w:val="1"/>
              </w:rPr>
              <w:t>д</w:t>
            </w:r>
            <w:r>
              <w:rPr>
                <w:b/>
                <w:spacing w:val="-2"/>
              </w:rPr>
              <w:t>ел</w:t>
            </w:r>
            <w:r>
              <w:rPr>
                <w:b/>
                <w:spacing w:val="1"/>
              </w:rPr>
              <w:t>ь</w:t>
            </w:r>
            <w:r>
              <w:rPr>
                <w:b/>
              </w:rPr>
              <w:t xml:space="preserve">ных </w:t>
            </w:r>
            <w:r>
              <w:rPr>
                <w:b/>
                <w:spacing w:val="1"/>
              </w:rPr>
              <w:t>э</w:t>
            </w:r>
            <w:r>
              <w:rPr>
                <w:b/>
              </w:rPr>
              <w:t>кс</w:t>
            </w:r>
            <w:r>
              <w:rPr>
                <w:b/>
                <w:spacing w:val="-2"/>
              </w:rPr>
              <w:t>п</w:t>
            </w:r>
            <w:r>
              <w:rPr>
                <w:b/>
                <w:spacing w:val="1"/>
              </w:rPr>
              <w:t>л</w:t>
            </w:r>
            <w:r>
              <w:rPr>
                <w:b/>
              </w:rPr>
              <w:t>уа</w:t>
            </w: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ац</w:t>
            </w:r>
            <w:r>
              <w:rPr>
                <w:b/>
                <w:spacing w:val="-2"/>
              </w:rPr>
              <w:t>и</w:t>
            </w:r>
            <w:r>
              <w:rPr>
                <w:b/>
              </w:rPr>
              <w:t>онных рас</w:t>
            </w:r>
            <w:r>
              <w:rPr>
                <w:b/>
                <w:spacing w:val="-2"/>
              </w:rPr>
              <w:t>х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>д</w:t>
            </w:r>
            <w:r>
              <w:rPr>
                <w:b/>
              </w:rPr>
              <w:t>ов</w:t>
            </w:r>
            <w:r>
              <w:rPr>
                <w:b/>
                <w:spacing w:val="-2"/>
              </w:rPr>
              <w:t>н</w:t>
            </w:r>
            <w:r>
              <w:rPr>
                <w:b/>
              </w:rPr>
              <w:t xml:space="preserve">а </w:t>
            </w: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ранспорт</w:t>
            </w:r>
            <w:r>
              <w:rPr>
                <w:b/>
                <w:spacing w:val="-1"/>
              </w:rPr>
              <w:t>т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п</w:t>
            </w:r>
            <w:r>
              <w:rPr>
                <w:b/>
                <w:spacing w:val="1"/>
              </w:rPr>
              <w:t>л</w:t>
            </w:r>
            <w:r>
              <w:rPr>
                <w:b/>
              </w:rPr>
              <w:t>а, руб</w:t>
            </w:r>
            <w:r>
              <w:rPr>
                <w:b/>
                <w:spacing w:val="-1"/>
              </w:rPr>
              <w:t>/</w:t>
            </w:r>
            <w:r>
              <w:rPr>
                <w:b/>
                <w:spacing w:val="1"/>
              </w:rPr>
              <w:t>Г</w:t>
            </w:r>
            <w:r>
              <w:rPr>
                <w:b/>
              </w:rPr>
              <w:t>ка</w:t>
            </w:r>
            <w:r>
              <w:rPr>
                <w:b/>
                <w:spacing w:val="-2"/>
              </w:rPr>
              <w:t>л</w:t>
            </w:r>
            <w:r>
              <w:rPr>
                <w:b/>
              </w:rPr>
              <w:t>*км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left="41" w:right="105"/>
              <w:jc w:val="center"/>
              <w:rPr>
                <w:b/>
              </w:rPr>
            </w:pPr>
            <w:r>
              <w:rPr>
                <w:b/>
                <w:spacing w:val="1"/>
              </w:rPr>
              <w:t>П</w:t>
            </w:r>
            <w:r>
              <w:rPr>
                <w:b/>
              </w:rPr>
              <w:t>р</w:t>
            </w:r>
            <w:r>
              <w:rPr>
                <w:b/>
                <w:spacing w:val="-2"/>
              </w:rPr>
              <w:t>е</w:t>
            </w:r>
            <w:r>
              <w:rPr>
                <w:b/>
                <w:spacing w:val="1"/>
              </w:rPr>
              <w:t>д</w:t>
            </w:r>
            <w:r>
              <w:rPr>
                <w:b/>
                <w:spacing w:val="-2"/>
              </w:rPr>
              <w:t>е</w:t>
            </w:r>
            <w:r>
              <w:rPr>
                <w:b/>
                <w:spacing w:val="1"/>
              </w:rPr>
              <w:t>ль</w:t>
            </w:r>
            <w:r>
              <w:rPr>
                <w:b/>
                <w:spacing w:val="-2"/>
              </w:rPr>
              <w:t>н</w:t>
            </w:r>
            <w:r>
              <w:rPr>
                <w:b/>
              </w:rPr>
              <w:t>ый ра</w:t>
            </w:r>
            <w:r>
              <w:rPr>
                <w:b/>
                <w:spacing w:val="1"/>
              </w:rPr>
              <w:t>д</w:t>
            </w:r>
            <w:r>
              <w:rPr>
                <w:b/>
              </w:rPr>
              <w:t xml:space="preserve">иус </w:t>
            </w:r>
            <w:r>
              <w:rPr>
                <w:b/>
                <w:spacing w:val="1"/>
              </w:rPr>
              <w:t>д</w:t>
            </w:r>
            <w:r>
              <w:rPr>
                <w:b/>
              </w:rPr>
              <w:t>ейс</w:t>
            </w:r>
            <w:r>
              <w:rPr>
                <w:b/>
                <w:spacing w:val="-3"/>
              </w:rPr>
              <w:t>т</w:t>
            </w:r>
            <w:r>
              <w:rPr>
                <w:b/>
                <w:spacing w:val="1"/>
              </w:rPr>
              <w:t>в</w:t>
            </w:r>
            <w:r>
              <w:rPr>
                <w:b/>
              </w:rPr>
              <w:t xml:space="preserve">ия </w:t>
            </w: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еп</w:t>
            </w:r>
            <w:r>
              <w:rPr>
                <w:b/>
                <w:spacing w:val="1"/>
              </w:rPr>
              <w:t>л</w:t>
            </w:r>
            <w:r>
              <w:rPr>
                <w:b/>
                <w:spacing w:val="-2"/>
              </w:rPr>
              <w:t>о</w:t>
            </w:r>
            <w:r>
              <w:rPr>
                <w:b/>
                <w:spacing w:val="1"/>
              </w:rPr>
              <w:t>в</w:t>
            </w:r>
            <w:r>
              <w:rPr>
                <w:b/>
              </w:rPr>
              <w:t>ых се</w:t>
            </w: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ей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пре</w:t>
            </w:r>
            <w:r>
              <w:rPr>
                <w:b/>
                <w:spacing w:val="1"/>
              </w:rPr>
              <w:t>д</w:t>
            </w:r>
            <w:r>
              <w:rPr>
                <w:b/>
              </w:rPr>
              <w:t xml:space="preserve">, </w:t>
            </w:r>
            <w:r>
              <w:rPr>
                <w:b/>
                <w:spacing w:val="-2"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left="41" w:right="105" w:firstLine="1"/>
              <w:jc w:val="center"/>
              <w:rPr>
                <w:b/>
              </w:rPr>
            </w:pP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п</w:t>
            </w:r>
            <w:r>
              <w:rPr>
                <w:b/>
                <w:spacing w:val="-1"/>
              </w:rPr>
              <w:t>т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1"/>
              </w:rPr>
              <w:t>м</w:t>
            </w:r>
            <w:r>
              <w:rPr>
                <w:b/>
              </w:rPr>
              <w:t>а</w:t>
            </w:r>
            <w:r>
              <w:rPr>
                <w:b/>
                <w:spacing w:val="-2"/>
              </w:rPr>
              <w:t>л</w:t>
            </w:r>
            <w:r>
              <w:rPr>
                <w:b/>
                <w:spacing w:val="1"/>
              </w:rPr>
              <w:t>ь</w:t>
            </w:r>
            <w:r>
              <w:rPr>
                <w:b/>
              </w:rPr>
              <w:t>н</w:t>
            </w:r>
            <w:r>
              <w:rPr>
                <w:b/>
                <w:spacing w:val="-2"/>
              </w:rPr>
              <w:t>ы</w:t>
            </w:r>
            <w:r>
              <w:rPr>
                <w:b/>
              </w:rPr>
              <w:t>й ра</w:t>
            </w:r>
            <w:r>
              <w:rPr>
                <w:b/>
                <w:spacing w:val="1"/>
              </w:rPr>
              <w:t>д</w:t>
            </w:r>
            <w:r>
              <w:rPr>
                <w:b/>
              </w:rPr>
              <w:t xml:space="preserve">иус </w:t>
            </w: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еп</w:t>
            </w:r>
            <w:r>
              <w:rPr>
                <w:b/>
                <w:spacing w:val="1"/>
              </w:rPr>
              <w:t>л</w:t>
            </w:r>
            <w:r>
              <w:rPr>
                <w:b/>
                <w:spacing w:val="-2"/>
              </w:rPr>
              <w:t>о</w:t>
            </w:r>
            <w:r>
              <w:rPr>
                <w:b/>
              </w:rPr>
              <w:t>снаб</w:t>
            </w:r>
            <w:r>
              <w:rPr>
                <w:b/>
                <w:spacing w:val="-4"/>
              </w:rPr>
              <w:t>ж</w:t>
            </w:r>
            <w:r>
              <w:rPr>
                <w:b/>
              </w:rPr>
              <w:t xml:space="preserve">ения 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оп</w:t>
            </w:r>
            <w:r>
              <w:rPr>
                <w:b/>
                <w:spacing w:val="-1"/>
              </w:rPr>
              <w:t>т</w:t>
            </w:r>
            <w:r>
              <w:rPr>
                <w:b/>
              </w:rPr>
              <w:t>,км</w:t>
            </w:r>
          </w:p>
        </w:tc>
      </w:tr>
      <w:tr w:rsidR="008B2D07">
        <w:trPr>
          <w:trHeight w:val="28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2D07" w:rsidRDefault="00327B97">
            <w:pPr>
              <w:ind w:left="41" w:right="105"/>
              <w:jc w:val="center"/>
            </w:pPr>
            <w: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</w:pPr>
            <w:r>
              <w:t>Котельная с. Кочегуры (школа)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0,17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-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-</w:t>
            </w:r>
          </w:p>
        </w:tc>
      </w:tr>
      <w:tr w:rsidR="008B2D07">
        <w:trPr>
          <w:trHeight w:val="28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2D07" w:rsidRDefault="00327B97">
            <w:pPr>
              <w:ind w:left="41" w:right="105"/>
              <w:jc w:val="center"/>
            </w:pPr>
            <w: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</w:pPr>
            <w:r>
              <w:t>Котельная с. Кочегуры (ДК)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0,164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-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-</w:t>
            </w:r>
          </w:p>
        </w:tc>
      </w:tr>
      <w:tr w:rsidR="008B2D07">
        <w:trPr>
          <w:trHeight w:val="28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2D07" w:rsidRDefault="00327B97">
            <w:pPr>
              <w:ind w:left="41" w:right="105"/>
              <w:jc w:val="center"/>
            </w:pPr>
            <w: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</w:pPr>
            <w:r>
              <w:t>Котельная с. Кочегуры (д/сад)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0,164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-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</w:pPr>
            <w:r>
              <w:t>-</w:t>
            </w:r>
          </w:p>
        </w:tc>
      </w:tr>
      <w:bookmarkEnd w:id="35"/>
    </w:tbl>
    <w:p w:rsidR="008B2D07" w:rsidRDefault="008B2D07">
      <w:pPr>
        <w:sectPr w:rsidR="008B2D07">
          <w:pgSz w:w="16838" w:h="11906" w:orient="landscape"/>
          <w:pgMar w:top="851" w:right="851" w:bottom="851" w:left="1418" w:header="720" w:footer="709" w:gutter="0"/>
          <w:cols w:space="720"/>
          <w:docGrid w:linePitch="360"/>
        </w:sectPr>
      </w:pPr>
    </w:p>
    <w:p w:rsidR="008B2D07" w:rsidRDefault="00327B97">
      <w:pPr>
        <w:rPr>
          <w:b/>
          <w:bCs/>
          <w:u w:val="single"/>
        </w:rPr>
      </w:pPr>
      <w:bookmarkStart w:id="36" w:name="_Toc19718429"/>
      <w:bookmarkStart w:id="37" w:name="_Toc19718427"/>
      <w:bookmarkStart w:id="38" w:name="_Hlk149040422"/>
      <w:r>
        <w:rPr>
          <w:b/>
          <w:bCs/>
          <w:u w:val="single"/>
        </w:rPr>
        <w:lastRenderedPageBreak/>
        <w:t>Раздел 2, подпункт 1.</w:t>
      </w:r>
      <w:bookmarkEnd w:id="36"/>
    </w:p>
    <w:p w:rsidR="008B2D07" w:rsidRDefault="00327B97">
      <w:bookmarkStart w:id="39" w:name="_Toc19718428"/>
      <w:r>
        <w:t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37"/>
    </w:p>
    <w:p w:rsidR="008B2D07" w:rsidRDefault="008B2D07"/>
    <w:p w:rsidR="008B2D07" w:rsidRPr="00124927" w:rsidRDefault="00327B97">
      <w:pPr>
        <w:pStyle w:val="1"/>
        <w:spacing w:before="0" w:after="0"/>
        <w:ind w:firstLine="709"/>
        <w:jc w:val="both"/>
        <w:rPr>
          <w:b w:val="0"/>
          <w:szCs w:val="24"/>
          <w:lang w:val="ru-RU"/>
        </w:rPr>
      </w:pPr>
      <w:bookmarkStart w:id="40" w:name="_Toc148351977"/>
      <w:r w:rsidRPr="00124927">
        <w:rPr>
          <w:b w:val="0"/>
          <w:szCs w:val="24"/>
          <w:lang w:val="ru-RU"/>
        </w:rPr>
        <w:t>Технические ограничения на использование установленной тепловой мощности тепловых и</w:t>
      </w:r>
      <w:r w:rsidRPr="00124927">
        <w:rPr>
          <w:b w:val="0"/>
          <w:szCs w:val="24"/>
          <w:lang w:val="ru-RU"/>
        </w:rPr>
        <w:t>сточников поселения отсутствуют.</w:t>
      </w:r>
      <w:bookmarkEnd w:id="38"/>
      <w:bookmarkEnd w:id="39"/>
    </w:p>
    <w:p w:rsidR="008B2D07" w:rsidRDefault="008B2D07">
      <w:pPr>
        <w:ind w:firstLine="709"/>
        <w:rPr>
          <w:bCs/>
        </w:rPr>
      </w:pPr>
    </w:p>
    <w:p w:rsidR="008B2D07" w:rsidRDefault="00327B97">
      <w:pPr>
        <w:rPr>
          <w:b/>
          <w:bCs/>
          <w:u w:val="single"/>
        </w:rPr>
      </w:pPr>
      <w:bookmarkStart w:id="41" w:name="_Toc19718430"/>
      <w:r>
        <w:rPr>
          <w:b/>
          <w:bCs/>
          <w:u w:val="single"/>
        </w:rPr>
        <w:t>Раздел 2, подпункт 2.</w:t>
      </w:r>
      <w:bookmarkEnd w:id="40"/>
    </w:p>
    <w:p w:rsidR="008B2D07" w:rsidRDefault="00327B97">
      <w:bookmarkStart w:id="42" w:name="_Toc19718431"/>
      <w:r>
        <w:t>Существующие затраты тепловой мощности на собственные и хозяйственные нужды источников тепловой энергии и располагаемая тепловая мощность «нетт</w:t>
      </w:r>
      <w:bookmarkEnd w:id="41"/>
      <w:r>
        <w:t>о».</w:t>
      </w:r>
    </w:p>
    <w:p w:rsidR="008B2D07" w:rsidRDefault="00327B97">
      <w:pPr>
        <w:jc w:val="right"/>
      </w:pPr>
      <w:r>
        <w:t>Таблица 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401"/>
        <w:gridCol w:w="2712"/>
        <w:gridCol w:w="1584"/>
        <w:gridCol w:w="1622"/>
      </w:tblGrid>
      <w:tr w:rsidR="008B2D07">
        <w:tc>
          <w:tcPr>
            <w:tcW w:w="534" w:type="dxa"/>
            <w:vMerge w:val="restart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bookmarkStart w:id="43" w:name="_Hlk149040444"/>
            <w:bookmarkEnd w:id="42"/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1" w:type="dxa"/>
            <w:vMerge w:val="restart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2712" w:type="dxa"/>
            <w:vMerge w:val="restart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Фактическая ра</w:t>
            </w:r>
            <w:r>
              <w:rPr>
                <w:b/>
                <w:sz w:val="20"/>
                <w:szCs w:val="20"/>
              </w:rPr>
              <w:t>сполагаемая мощность источника (Гкал/ч)</w:t>
            </w:r>
          </w:p>
        </w:tc>
        <w:tc>
          <w:tcPr>
            <w:tcW w:w="3206" w:type="dxa"/>
            <w:gridSpan w:val="2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Мощность тепловой энергии нетто (Гкал/ч)</w:t>
            </w:r>
          </w:p>
        </w:tc>
      </w:tr>
      <w:tr w:rsidR="008B2D07">
        <w:tc>
          <w:tcPr>
            <w:tcW w:w="534" w:type="dxa"/>
            <w:vMerge/>
            <w:noWrap/>
            <w:vAlign w:val="center"/>
          </w:tcPr>
          <w:p w:rsidR="008B2D07" w:rsidRDefault="008B2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Merge/>
            <w:noWrap/>
            <w:vAlign w:val="center"/>
          </w:tcPr>
          <w:p w:rsidR="008B2D07" w:rsidRDefault="008B2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  <w:vMerge/>
            <w:noWrap/>
            <w:vAlign w:val="center"/>
          </w:tcPr>
          <w:p w:rsidR="008B2D07" w:rsidRDefault="008B2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4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существующие</w:t>
            </w:r>
          </w:p>
        </w:tc>
        <w:tc>
          <w:tcPr>
            <w:tcW w:w="1622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перспективные</w:t>
            </w:r>
          </w:p>
        </w:tc>
      </w:tr>
      <w:tr w:rsidR="008B2D07">
        <w:tc>
          <w:tcPr>
            <w:tcW w:w="534" w:type="dxa"/>
            <w:noWrap/>
            <w:vAlign w:val="center"/>
          </w:tcPr>
          <w:p w:rsidR="008B2D07" w:rsidRDefault="008B2D07">
            <w:pPr>
              <w:numPr>
                <w:ilvl w:val="0"/>
                <w:numId w:val="16"/>
              </w:numPr>
              <w:tabs>
                <w:tab w:val="left" w:pos="2317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(школа)</w:t>
            </w:r>
          </w:p>
        </w:tc>
        <w:tc>
          <w:tcPr>
            <w:tcW w:w="2712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0,183</w:t>
            </w:r>
          </w:p>
        </w:tc>
        <w:tc>
          <w:tcPr>
            <w:tcW w:w="1584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0,183</w:t>
            </w:r>
          </w:p>
        </w:tc>
        <w:tc>
          <w:tcPr>
            <w:tcW w:w="1622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0,183</w:t>
            </w:r>
          </w:p>
        </w:tc>
      </w:tr>
      <w:tr w:rsidR="008B2D07">
        <w:tc>
          <w:tcPr>
            <w:tcW w:w="534" w:type="dxa"/>
            <w:noWrap/>
            <w:vAlign w:val="center"/>
          </w:tcPr>
          <w:p w:rsidR="008B2D07" w:rsidRDefault="008B2D07">
            <w:pPr>
              <w:numPr>
                <w:ilvl w:val="0"/>
                <w:numId w:val="16"/>
              </w:numPr>
              <w:tabs>
                <w:tab w:val="left" w:pos="2317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(ДК)</w:t>
            </w:r>
          </w:p>
        </w:tc>
        <w:tc>
          <w:tcPr>
            <w:tcW w:w="2712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0,134</w:t>
            </w:r>
          </w:p>
        </w:tc>
        <w:tc>
          <w:tcPr>
            <w:tcW w:w="1584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0,134</w:t>
            </w:r>
          </w:p>
        </w:tc>
        <w:tc>
          <w:tcPr>
            <w:tcW w:w="1622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0,134</w:t>
            </w:r>
          </w:p>
        </w:tc>
      </w:tr>
      <w:tr w:rsidR="008B2D07">
        <w:tc>
          <w:tcPr>
            <w:tcW w:w="534" w:type="dxa"/>
            <w:noWrap/>
            <w:vAlign w:val="center"/>
          </w:tcPr>
          <w:p w:rsidR="008B2D07" w:rsidRDefault="008B2D07">
            <w:pPr>
              <w:numPr>
                <w:ilvl w:val="0"/>
                <w:numId w:val="16"/>
              </w:numPr>
              <w:tabs>
                <w:tab w:val="left" w:pos="2317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(д/сад)</w:t>
            </w:r>
          </w:p>
        </w:tc>
        <w:tc>
          <w:tcPr>
            <w:tcW w:w="2712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0,140</w:t>
            </w:r>
          </w:p>
        </w:tc>
        <w:tc>
          <w:tcPr>
            <w:tcW w:w="1584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0,140</w:t>
            </w:r>
          </w:p>
        </w:tc>
        <w:tc>
          <w:tcPr>
            <w:tcW w:w="1622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0,140</w:t>
            </w:r>
          </w:p>
        </w:tc>
      </w:tr>
      <w:tr w:rsidR="008B2D07">
        <w:tc>
          <w:tcPr>
            <w:tcW w:w="534" w:type="dxa"/>
            <w:noWrap/>
          </w:tcPr>
          <w:p w:rsidR="008B2D07" w:rsidRDefault="008B2D0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noWrap/>
          </w:tcPr>
          <w:p w:rsidR="008B2D07" w:rsidRDefault="00327B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12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0,457</w:t>
            </w:r>
          </w:p>
        </w:tc>
        <w:tc>
          <w:tcPr>
            <w:tcW w:w="1584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0,457</w:t>
            </w:r>
          </w:p>
        </w:tc>
        <w:tc>
          <w:tcPr>
            <w:tcW w:w="1622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0,457</w:t>
            </w:r>
          </w:p>
        </w:tc>
      </w:tr>
    </w:tbl>
    <w:p w:rsidR="008B2D07" w:rsidRDefault="008B2D07">
      <w:pPr>
        <w:rPr>
          <w:b/>
          <w:bCs/>
          <w:u w:val="single"/>
        </w:rPr>
      </w:pPr>
      <w:bookmarkStart w:id="44" w:name="_Hlk149040537"/>
      <w:bookmarkEnd w:id="43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2, подпункт 3.</w:t>
      </w:r>
    </w:p>
    <w:p w:rsidR="008B2D07" w:rsidRDefault="00327B97">
      <w:bookmarkStart w:id="45" w:name="_Toc19718433"/>
      <w:bookmarkStart w:id="46" w:name="_Hlk147302101"/>
      <w:r>
        <w:t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</w:t>
      </w:r>
      <w:bookmarkEnd w:id="44"/>
    </w:p>
    <w:p w:rsidR="008B2D07" w:rsidRDefault="00327B97">
      <w:pPr>
        <w:jc w:val="right"/>
      </w:pPr>
      <w:r>
        <w:t>Таблица 8</w:t>
      </w:r>
      <w:bookmarkEnd w:id="4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3684"/>
        <w:gridCol w:w="2978"/>
        <w:gridCol w:w="2656"/>
      </w:tblGrid>
      <w:tr w:rsidR="008B2D07">
        <w:trPr>
          <w:trHeight w:val="108"/>
        </w:trPr>
        <w:tc>
          <w:tcPr>
            <w:tcW w:w="535" w:type="dxa"/>
            <w:noWrap/>
            <w:vAlign w:val="center"/>
          </w:tcPr>
          <w:bookmarkEnd w:id="46"/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84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2978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Потери</w:t>
            </w:r>
            <w:r>
              <w:rPr>
                <w:b/>
                <w:sz w:val="20"/>
                <w:szCs w:val="20"/>
              </w:rPr>
              <w:t xml:space="preserve"> тепловой энергии при передаче (Гкал)</w:t>
            </w:r>
          </w:p>
        </w:tc>
        <w:tc>
          <w:tcPr>
            <w:tcW w:w="2656" w:type="dxa"/>
            <w:noWrap/>
            <w:vAlign w:val="center"/>
          </w:tcPr>
          <w:p w:rsidR="008B2D07" w:rsidRDefault="00327B97">
            <w:pPr>
              <w:tabs>
                <w:tab w:val="left" w:pos="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Затраты на компенсацию потерь ТЭ (тыс. руб.)</w:t>
            </w:r>
          </w:p>
        </w:tc>
      </w:tr>
      <w:tr w:rsidR="008B2D07">
        <w:trPr>
          <w:trHeight w:val="108"/>
        </w:trPr>
        <w:tc>
          <w:tcPr>
            <w:tcW w:w="535" w:type="dxa"/>
            <w:noWrap/>
            <w:vAlign w:val="center"/>
          </w:tcPr>
          <w:p w:rsidR="008B2D07" w:rsidRDefault="008B2D07">
            <w:pPr>
              <w:numPr>
                <w:ilvl w:val="0"/>
                <w:numId w:val="17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684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(школа)</w:t>
            </w:r>
          </w:p>
        </w:tc>
        <w:tc>
          <w:tcPr>
            <w:tcW w:w="2978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2656" w:type="dxa"/>
            <w:noWrap/>
          </w:tcPr>
          <w:p w:rsidR="008B2D07" w:rsidRDefault="00327B97">
            <w:pPr>
              <w:tabs>
                <w:tab w:val="left" w:pos="7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2D07">
        <w:trPr>
          <w:trHeight w:val="108"/>
        </w:trPr>
        <w:tc>
          <w:tcPr>
            <w:tcW w:w="535" w:type="dxa"/>
            <w:noWrap/>
            <w:vAlign w:val="center"/>
          </w:tcPr>
          <w:p w:rsidR="008B2D07" w:rsidRDefault="008B2D07">
            <w:pPr>
              <w:numPr>
                <w:ilvl w:val="0"/>
                <w:numId w:val="17"/>
              </w:numPr>
              <w:tabs>
                <w:tab w:val="left" w:pos="2317"/>
              </w:tabs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4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(ДК)</w:t>
            </w:r>
          </w:p>
        </w:tc>
        <w:tc>
          <w:tcPr>
            <w:tcW w:w="2978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2656" w:type="dxa"/>
            <w:noWrap/>
          </w:tcPr>
          <w:p w:rsidR="008B2D07" w:rsidRDefault="00327B97">
            <w:pPr>
              <w:tabs>
                <w:tab w:val="left" w:pos="7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2D07">
        <w:trPr>
          <w:trHeight w:val="108"/>
        </w:trPr>
        <w:tc>
          <w:tcPr>
            <w:tcW w:w="535" w:type="dxa"/>
            <w:noWrap/>
            <w:vAlign w:val="center"/>
          </w:tcPr>
          <w:p w:rsidR="008B2D07" w:rsidRDefault="008B2D07">
            <w:pPr>
              <w:numPr>
                <w:ilvl w:val="0"/>
                <w:numId w:val="17"/>
              </w:numPr>
              <w:tabs>
                <w:tab w:val="left" w:pos="2317"/>
              </w:tabs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4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(д/сад)</w:t>
            </w:r>
          </w:p>
        </w:tc>
        <w:tc>
          <w:tcPr>
            <w:tcW w:w="2978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2656" w:type="dxa"/>
            <w:noWrap/>
          </w:tcPr>
          <w:p w:rsidR="008B2D07" w:rsidRDefault="00327B97">
            <w:pPr>
              <w:tabs>
                <w:tab w:val="left" w:pos="7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2D07">
        <w:trPr>
          <w:trHeight w:val="108"/>
        </w:trPr>
        <w:tc>
          <w:tcPr>
            <w:tcW w:w="535" w:type="dxa"/>
            <w:noWrap/>
            <w:vAlign w:val="center"/>
          </w:tcPr>
          <w:p w:rsidR="008B2D07" w:rsidRDefault="008B2D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4" w:type="dxa"/>
            <w:noWrap/>
          </w:tcPr>
          <w:p w:rsidR="008B2D07" w:rsidRDefault="00327B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78" w:type="dxa"/>
            <w:noWrap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84,0</w:t>
            </w:r>
          </w:p>
        </w:tc>
        <w:tc>
          <w:tcPr>
            <w:tcW w:w="2656" w:type="dxa"/>
            <w:noWrap/>
          </w:tcPr>
          <w:p w:rsidR="008B2D07" w:rsidRDefault="00327B97">
            <w:pPr>
              <w:tabs>
                <w:tab w:val="left" w:pos="73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8B2D07" w:rsidRDefault="008B2D07">
      <w:pPr>
        <w:rPr>
          <w:b/>
          <w:bCs/>
          <w:u w:val="single"/>
        </w:rPr>
      </w:pPr>
      <w:bookmarkStart w:id="47" w:name="_Hlk149040618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2, подпункт 4.</w:t>
      </w:r>
    </w:p>
    <w:p w:rsidR="008B2D07" w:rsidRDefault="00327B97">
      <w:bookmarkStart w:id="48" w:name="_Toc19718435"/>
      <w:r>
        <w:t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</w:t>
      </w:r>
      <w:bookmarkEnd w:id="47"/>
    </w:p>
    <w:p w:rsidR="008B2D07" w:rsidRDefault="00327B97">
      <w:pPr>
        <w:jc w:val="right"/>
      </w:pPr>
      <w:r>
        <w:t>Таблица 9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94"/>
        <w:gridCol w:w="3855"/>
        <w:gridCol w:w="1366"/>
        <w:gridCol w:w="1312"/>
        <w:gridCol w:w="1310"/>
        <w:gridCol w:w="1310"/>
      </w:tblGrid>
      <w:tr w:rsidR="008B2D07">
        <w:trPr>
          <w:trHeight w:hRule="exact" w:val="2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</w:t>
            </w:r>
            <w:r>
              <w:rPr>
                <w:b/>
                <w:spacing w:val="1"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Наименован</w:t>
            </w:r>
            <w:r>
              <w:rPr>
                <w:b/>
                <w:spacing w:val="1"/>
                <w:sz w:val="20"/>
                <w:szCs w:val="20"/>
              </w:rPr>
              <w:t>ие котельной/Г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pacing w:val="-1"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B2D07" w:rsidRDefault="00327B97">
            <w:pPr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2023-2031</w:t>
            </w:r>
          </w:p>
        </w:tc>
      </w:tr>
      <w:tr w:rsidR="008B2D07">
        <w:trPr>
          <w:trHeight w:hRule="exact" w:val="2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(школа)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</w:tr>
      <w:tr w:rsidR="008B2D07">
        <w:trPr>
          <w:trHeight w:hRule="exact" w:val="2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(ДК)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</w:t>
            </w:r>
          </w:p>
        </w:tc>
      </w:tr>
      <w:tr w:rsidR="008B2D07">
        <w:trPr>
          <w:trHeight w:hRule="exact" w:val="2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41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(д/сад)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</w:tr>
      <w:tr w:rsidR="008B2D07">
        <w:trPr>
          <w:trHeight w:hRule="exact" w:val="284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2D07" w:rsidRDefault="00327B97">
            <w:pPr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0,285</w:t>
            </w:r>
          </w:p>
        </w:tc>
      </w:tr>
    </w:tbl>
    <w:p w:rsidR="008B2D07" w:rsidRDefault="008B2D07">
      <w:pPr>
        <w:pStyle w:val="1"/>
        <w:spacing w:before="0" w:after="0"/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bookmarkStart w:id="49" w:name="_Toc19718436"/>
      <w:bookmarkStart w:id="50" w:name="_Toc148351978"/>
      <w:bookmarkStart w:id="51" w:name="_Hlk149040672"/>
      <w:bookmarkEnd w:id="48"/>
      <w:r w:rsidRPr="00124927">
        <w:rPr>
          <w:lang w:val="ru-RU"/>
        </w:rPr>
        <w:t>Раздел 3</w:t>
      </w:r>
      <w:bookmarkEnd w:id="49"/>
      <w:r w:rsidRPr="00124927">
        <w:rPr>
          <w:lang w:val="ru-RU"/>
        </w:rPr>
        <w:t xml:space="preserve">. </w:t>
      </w:r>
      <w:bookmarkStart w:id="52" w:name="_Toc19718437"/>
      <w:r w:rsidRPr="00124927">
        <w:rPr>
          <w:lang w:val="ru-RU"/>
        </w:rPr>
        <w:t>Существующие и перспективные балансы теплоносителя</w:t>
      </w:r>
      <w:bookmarkEnd w:id="50"/>
      <w:bookmarkEnd w:id="51"/>
    </w:p>
    <w:p w:rsidR="008B2D07" w:rsidRDefault="00327B97">
      <w:pPr>
        <w:rPr>
          <w:b/>
          <w:bCs/>
          <w:u w:val="single"/>
        </w:rPr>
      </w:pPr>
      <w:bookmarkStart w:id="53" w:name="_Toc19718438"/>
      <w:r>
        <w:rPr>
          <w:b/>
          <w:bCs/>
          <w:u w:val="single"/>
        </w:rPr>
        <w:t>Раздел 3, пункт 1.</w:t>
      </w:r>
      <w:bookmarkEnd w:id="52"/>
    </w:p>
    <w:p w:rsidR="008B2D07" w:rsidRDefault="00327B97">
      <w:bookmarkStart w:id="54" w:name="_Toc19718439"/>
      <w:r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53"/>
    </w:p>
    <w:p w:rsidR="008B2D07" w:rsidRDefault="00327B97">
      <w:pPr>
        <w:jc w:val="right"/>
      </w:pPr>
      <w:r>
        <w:t>Таблица 10</w:t>
      </w:r>
    </w:p>
    <w:p w:rsidR="008B2D07" w:rsidRDefault="00327B97">
      <w:pPr>
        <w:jc w:val="center"/>
      </w:pPr>
      <w:r>
        <w:t>Пе</w:t>
      </w:r>
      <w:r>
        <w:t>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</w:p>
    <w:tbl>
      <w:tblPr>
        <w:tblW w:w="5000" w:type="pct"/>
        <w:tblLook w:val="04A0"/>
      </w:tblPr>
      <w:tblGrid>
        <w:gridCol w:w="504"/>
        <w:gridCol w:w="1926"/>
        <w:gridCol w:w="2006"/>
        <w:gridCol w:w="2680"/>
        <w:gridCol w:w="2737"/>
      </w:tblGrid>
      <w:tr w:rsidR="008B2D07">
        <w:trPr>
          <w:trHeight w:val="284"/>
          <w:tblHeader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54"/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 теплоты</w:t>
            </w:r>
          </w:p>
        </w:tc>
        <w:tc>
          <w:tcPr>
            <w:tcW w:w="200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Система теплоснабжения</w:t>
            </w:r>
          </w:p>
        </w:tc>
        <w:tc>
          <w:tcPr>
            <w:tcW w:w="26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Нормативная производительность водоподготовки, на 2027 год, м.куб/ч</w:t>
            </w:r>
          </w:p>
        </w:tc>
        <w:tc>
          <w:tcPr>
            <w:tcW w:w="2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Существующая производительность водоподготовки, м.куб/ч</w:t>
            </w:r>
          </w:p>
        </w:tc>
      </w:tr>
      <w:tr w:rsidR="008B2D07">
        <w:trPr>
          <w:trHeight w:val="2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(школа)</w:t>
            </w:r>
          </w:p>
        </w:tc>
        <w:tc>
          <w:tcPr>
            <w:tcW w:w="200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  <w:tc>
          <w:tcPr>
            <w:tcW w:w="26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2D07">
        <w:trPr>
          <w:trHeight w:val="2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(ДК)</w:t>
            </w:r>
          </w:p>
        </w:tc>
        <w:tc>
          <w:tcPr>
            <w:tcW w:w="200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  <w:tc>
          <w:tcPr>
            <w:tcW w:w="26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2D07">
        <w:trPr>
          <w:trHeight w:val="2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(д/сад)</w:t>
            </w:r>
          </w:p>
        </w:tc>
        <w:tc>
          <w:tcPr>
            <w:tcW w:w="200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  <w:tc>
          <w:tcPr>
            <w:tcW w:w="26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2D07">
        <w:trPr>
          <w:trHeight w:val="284"/>
        </w:trPr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B2D07" w:rsidRDefault="008B2D07"/>
    <w:p w:rsidR="008B2D07" w:rsidRDefault="00327B97">
      <w:bookmarkStart w:id="55" w:name="_Toc19718442"/>
      <w:r>
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</w:p>
    <w:p w:rsidR="008B2D07" w:rsidRDefault="008B2D07">
      <w:pPr>
        <w:jc w:val="right"/>
      </w:pPr>
      <w:bookmarkStart w:id="56" w:name="_Hlk149040779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3, пункт 2.</w:t>
      </w:r>
    </w:p>
    <w:p w:rsidR="008B2D07" w:rsidRDefault="00327B97">
      <w:bookmarkStart w:id="57" w:name="_Toc19718441"/>
      <w:r>
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5"/>
    </w:p>
    <w:p w:rsidR="008B2D07" w:rsidRDefault="008B2D07"/>
    <w:p w:rsidR="008B2D07" w:rsidRDefault="00327B97">
      <w:pPr>
        <w:ind w:firstLine="709"/>
      </w:pPr>
      <w:r>
        <w:t>Водоподготовительных установок в котельных муниципальн</w:t>
      </w:r>
      <w:r>
        <w:t>ого образования нет.</w:t>
      </w:r>
    </w:p>
    <w:p w:rsidR="008B2D07" w:rsidRPr="00124927" w:rsidRDefault="008B2D07">
      <w:pPr>
        <w:pStyle w:val="1"/>
        <w:spacing w:before="0" w:after="0"/>
        <w:rPr>
          <w:lang w:val="ru-RU"/>
        </w:rPr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bookmarkStart w:id="58" w:name="_Toc148351979"/>
      <w:bookmarkStart w:id="59" w:name="_Hlk149040785"/>
      <w:bookmarkEnd w:id="56"/>
      <w:r w:rsidRPr="00124927">
        <w:rPr>
          <w:lang w:val="ru-RU"/>
        </w:rPr>
        <w:t>Раздел 4</w:t>
      </w:r>
      <w:bookmarkEnd w:id="57"/>
      <w:r w:rsidRPr="00124927">
        <w:rPr>
          <w:lang w:val="ru-RU"/>
        </w:rPr>
        <w:t xml:space="preserve">. </w:t>
      </w:r>
      <w:bookmarkStart w:id="60" w:name="_Toc19718443"/>
      <w:r w:rsidRPr="00124927">
        <w:rPr>
          <w:lang w:val="ru-RU"/>
        </w:rPr>
        <w:t>Основные положения мастер-плана развития систем теплоснабжения поселения, городского округа, города федерального значения.</w:t>
      </w:r>
      <w:bookmarkEnd w:id="58"/>
      <w:bookmarkEnd w:id="59"/>
    </w:p>
    <w:bookmarkEnd w:id="60"/>
    <w:p w:rsidR="008B2D07" w:rsidRDefault="00327B97">
      <w:pPr>
        <w:ind w:firstLine="708"/>
      </w:pPr>
      <w:r>
        <w:t>Описание сценариев развития теплоснабжения поселения, с учетом перспективы строительства объектов соц</w:t>
      </w:r>
      <w:r>
        <w:t>иально-культурной сферы, многоквартирных жилых домов, индивидуальной жилой застройки и прочих объектов капитального строительства.</w:t>
      </w:r>
    </w:p>
    <w:p w:rsidR="008B2D07" w:rsidRDefault="00327B97">
      <w:pPr>
        <w:ind w:firstLine="708"/>
      </w:pPr>
      <w:r>
        <w:t>Обоснование выбора приоритетного сценария развития теплоснабжения поселения, с учетом планов по строительству и реконструкции</w:t>
      </w:r>
      <w:r>
        <w:t xml:space="preserve">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</w:p>
    <w:p w:rsidR="008B2D07" w:rsidRDefault="008B2D07">
      <w:pPr>
        <w:ind w:firstLine="708"/>
      </w:pPr>
      <w:bookmarkStart w:id="61" w:name="_Hlk149040809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4, пункт 1.</w:t>
      </w:r>
    </w:p>
    <w:p w:rsidR="008B2D07" w:rsidRDefault="00327B97">
      <w:bookmarkStart w:id="62" w:name="_Toc19718445"/>
      <w:r>
        <w:t>Описание сценариев развития теплоснабжения поселения, городского округа, города федерального</w:t>
      </w:r>
      <w:r>
        <w:t xml:space="preserve"> значения</w:t>
      </w:r>
      <w:bookmarkEnd w:id="61"/>
    </w:p>
    <w:p w:rsidR="008B2D07" w:rsidRDefault="008B2D07">
      <w:pPr>
        <w:ind w:firstLine="708"/>
      </w:pPr>
    </w:p>
    <w:bookmarkEnd w:id="62"/>
    <w:p w:rsidR="008B2D07" w:rsidRDefault="00327B97">
      <w:pPr>
        <w:ind w:firstLine="708"/>
      </w:pPr>
      <w:r>
        <w:t>Строитель</w:t>
      </w:r>
      <w:r>
        <w:t xml:space="preserve">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</w:p>
    <w:p w:rsidR="008B2D07" w:rsidRDefault="008B2D07">
      <w:pPr>
        <w:ind w:firstLine="708"/>
      </w:pPr>
    </w:p>
    <w:p w:rsidR="008B2D07" w:rsidRDefault="00327B97">
      <w:pPr>
        <w:rPr>
          <w:b/>
          <w:bCs/>
          <w:u w:val="single"/>
        </w:rPr>
      </w:pPr>
      <w:bookmarkStart w:id="63" w:name="_Toc19718446"/>
      <w:bookmarkStart w:id="64" w:name="_Hlk149040815"/>
      <w:r>
        <w:rPr>
          <w:b/>
          <w:bCs/>
          <w:u w:val="single"/>
        </w:rPr>
        <w:t>Раздел 4, пункт 2.</w:t>
      </w:r>
      <w:bookmarkEnd w:id="63"/>
    </w:p>
    <w:p w:rsidR="008B2D07" w:rsidRDefault="00327B97">
      <w:r>
        <w:t>Обоснование выбора приоритетного сценария развития теплоснабжения поселения, городского округа, города федерального значения.</w:t>
      </w:r>
    </w:p>
    <w:p w:rsidR="008B2D07" w:rsidRDefault="008B2D07">
      <w:pPr>
        <w:ind w:firstLine="708"/>
      </w:pPr>
    </w:p>
    <w:bookmarkEnd w:id="64"/>
    <w:p w:rsidR="008B2D07" w:rsidRDefault="00327B97">
      <w:pPr>
        <w:ind w:firstLine="708"/>
      </w:pPr>
      <w:r>
        <w:t>В связи с отсутствием объектов капитального строительства, планируемых к подключению к системам теплоснабжен</w:t>
      </w:r>
      <w:r>
        <w:t>ия поселения, строительство новых котельных и реконструкция существующих котельных не планируется.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</w:t>
      </w:r>
      <w:r>
        <w:t>мов на территории поселения планируется выполнять с использованием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</w:t>
      </w:r>
      <w:r>
        <w:t xml:space="preserve"> поселения в ближайшей перспективе также не планируется.</w:t>
      </w:r>
    </w:p>
    <w:p w:rsidR="008B2D07" w:rsidRPr="00124927" w:rsidRDefault="008B2D07">
      <w:pPr>
        <w:pStyle w:val="1"/>
        <w:spacing w:before="0" w:after="0"/>
        <w:rPr>
          <w:lang w:val="ru-RU"/>
        </w:rPr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bookmarkStart w:id="65" w:name="_Toc148351980"/>
      <w:bookmarkStart w:id="66" w:name="_Hlk149040847"/>
      <w:r w:rsidRPr="00124927">
        <w:rPr>
          <w:lang w:val="ru-RU"/>
        </w:rPr>
        <w:t>Раздел 5. Предложения по строительству, реконструкции и техническому перевооружению источников тепловой энергии</w:t>
      </w:r>
      <w:bookmarkEnd w:id="65"/>
    </w:p>
    <w:p w:rsidR="008B2D07" w:rsidRDefault="00327B97">
      <w:pPr>
        <w:rPr>
          <w:b/>
          <w:bCs/>
          <w:u w:val="single"/>
        </w:rPr>
      </w:pPr>
      <w:bookmarkStart w:id="67" w:name="_Toc19718452"/>
      <w:bookmarkStart w:id="68" w:name="_Hlk149040860"/>
      <w:bookmarkEnd w:id="66"/>
      <w:r>
        <w:rPr>
          <w:b/>
          <w:bCs/>
          <w:u w:val="single"/>
        </w:rPr>
        <w:t>Раздел 5, пункт 1.</w:t>
      </w:r>
    </w:p>
    <w:p w:rsidR="008B2D07" w:rsidRDefault="00327B97">
      <w:bookmarkStart w:id="69" w:name="_Toc38872399"/>
      <w:r>
        <w:t>Предложения по новому строительству источников тепловой энергии, об</w:t>
      </w:r>
      <w:r>
        <w:t>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</w:t>
      </w:r>
      <w:r>
        <w:t>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67"/>
    </w:p>
    <w:p w:rsidR="008B2D07" w:rsidRDefault="00327B97">
      <w:pPr>
        <w:ind w:firstLine="709"/>
      </w:pPr>
      <w:r>
        <w:t>Данные предложения отсутствуют.</w:t>
      </w:r>
    </w:p>
    <w:p w:rsidR="008B2D07" w:rsidRDefault="008B2D07">
      <w:pPr>
        <w:ind w:firstLine="709"/>
      </w:pPr>
    </w:p>
    <w:p w:rsidR="008B2D07" w:rsidRDefault="00327B97">
      <w:pPr>
        <w:rPr>
          <w:b/>
          <w:bCs/>
          <w:u w:val="single"/>
        </w:rPr>
      </w:pPr>
      <w:bookmarkStart w:id="70" w:name="_Toc19718448"/>
      <w:r>
        <w:rPr>
          <w:b/>
          <w:bCs/>
          <w:u w:val="single"/>
        </w:rPr>
        <w:t>Раздел 5, пункт 2.</w:t>
      </w:r>
      <w:bookmarkEnd w:id="68"/>
    </w:p>
    <w:p w:rsidR="008B2D07" w:rsidRDefault="00327B97">
      <w:bookmarkStart w:id="71" w:name="_Toc19718449"/>
      <w:r>
        <w:t xml:space="preserve">Предложения по реконструкции </w:t>
      </w:r>
      <w:r>
        <w:t>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69"/>
    </w:p>
    <w:p w:rsidR="008B2D07" w:rsidRDefault="008B2D07"/>
    <w:p w:rsidR="008B2D07" w:rsidRDefault="00327B97">
      <w:pPr>
        <w:ind w:firstLine="567"/>
      </w:pPr>
      <w:r>
        <w:t xml:space="preserve">Реконструкция существующих источников тепловой энергии для обеспечения вводимых объектов не требуется. </w:t>
      </w:r>
    </w:p>
    <w:p w:rsidR="008B2D07" w:rsidRDefault="008B2D07">
      <w:pPr>
        <w:rPr>
          <w:b/>
          <w:bCs/>
          <w:u w:val="single"/>
        </w:rPr>
      </w:pPr>
      <w:bookmarkStart w:id="72" w:name="_Toc19718450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</w:t>
      </w:r>
      <w:r>
        <w:rPr>
          <w:b/>
          <w:bCs/>
          <w:u w:val="single"/>
        </w:rPr>
        <w:t>аздел 5, пункт 3.</w:t>
      </w:r>
      <w:bookmarkEnd w:id="70"/>
    </w:p>
    <w:p w:rsidR="008B2D07" w:rsidRDefault="00327B97">
      <w:bookmarkStart w:id="73" w:name="_Toc19718451"/>
      <w:r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</w:r>
      <w:bookmarkEnd w:id="71"/>
    </w:p>
    <w:p w:rsidR="008B2D07" w:rsidRDefault="008B2D07">
      <w:pPr>
        <w:ind w:firstLine="709"/>
      </w:pPr>
      <w:bookmarkStart w:id="74" w:name="RANGE!A1:J8"/>
      <w:bookmarkEnd w:id="72"/>
    </w:p>
    <w:p w:rsidR="008B2D07" w:rsidRDefault="00327B97">
      <w:pPr>
        <w:ind w:firstLine="709"/>
      </w:pPr>
      <w:r>
        <w:t xml:space="preserve">Предложения по реконструкции источников тепловой энергии для обеспечения надежного </w:t>
      </w:r>
      <w:r>
        <w:t>теплоснабжения потребителей представлены в таблице 11.</w:t>
      </w:r>
    </w:p>
    <w:p w:rsidR="008B2D07" w:rsidRDefault="00327B97">
      <w:pPr>
        <w:jc w:val="right"/>
        <w:rPr>
          <w:szCs w:val="28"/>
        </w:rPr>
      </w:pPr>
      <w:r>
        <w:rPr>
          <w:szCs w:val="28"/>
        </w:rPr>
        <w:t>Таблица 11</w:t>
      </w:r>
    </w:p>
    <w:p w:rsidR="008B2D07" w:rsidRDefault="00327B97">
      <w:pPr>
        <w:ind w:firstLine="708"/>
        <w:jc w:val="center"/>
        <w:rPr>
          <w:szCs w:val="28"/>
        </w:rPr>
      </w:pPr>
      <w:r>
        <w:rPr>
          <w:szCs w:val="28"/>
        </w:rPr>
        <w:t>Перечень реконструируемых источников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2483"/>
        <w:gridCol w:w="4720"/>
        <w:gridCol w:w="2233"/>
      </w:tblGrid>
      <w:tr w:rsidR="008B2D07">
        <w:trPr>
          <w:tblHeader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73"/>
          <w:p w:rsidR="008B2D07" w:rsidRDefault="00327B9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Год реализации мероприятия</w:t>
            </w:r>
          </w:p>
        </w:tc>
      </w:tr>
      <w:tr w:rsidR="008B2D07">
        <w:trPr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Кочегуры (школа), Котельная с. Кочегуры (ДК), </w:t>
            </w:r>
            <w:r>
              <w:rPr>
                <w:sz w:val="20"/>
                <w:szCs w:val="20"/>
              </w:rPr>
              <w:t>Котельная с. Кочегуры (д/сад)</w:t>
            </w:r>
          </w:p>
        </w:tc>
        <w:tc>
          <w:tcPr>
            <w:tcW w:w="47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Поставка оборудования для капитального ремонта -   на Котельные: "Кочегуры школа ",  "Кочегуры ДК", "Кочегуры Д/сад" 0,198; 0,191; 0,191МВт. село Кочегуры, ул. Центральная, 86, ул. Центральная, 36, ул. Центральная, 40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</w:tbl>
    <w:p w:rsidR="008B2D07" w:rsidRDefault="008B2D07">
      <w:pPr>
        <w:ind w:firstLine="709"/>
      </w:pPr>
    </w:p>
    <w:p w:rsidR="008B2D07" w:rsidRDefault="00327B97">
      <w:pPr>
        <w:ind w:firstLine="709"/>
      </w:pPr>
      <w:bookmarkStart w:id="75" w:name="_Hlk149040905"/>
      <w:r>
        <w:t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</w:p>
    <w:p w:rsidR="008B2D07" w:rsidRDefault="008B2D07">
      <w:pPr>
        <w:rPr>
          <w:b/>
          <w:bCs/>
          <w:u w:val="single"/>
        </w:rPr>
      </w:pPr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4. </w:t>
      </w:r>
    </w:p>
    <w:p w:rsidR="008B2D07" w:rsidRDefault="00327B97">
      <w:r>
        <w:t>Графики совместной работы источников тепловой энергии, функцио</w:t>
      </w:r>
      <w:r>
        <w:t>нирующих в режиме комбинированной выработки электрической и тепловой энергии и котельных.</w:t>
      </w:r>
    </w:p>
    <w:p w:rsidR="008B2D07" w:rsidRDefault="008B2D07">
      <w:pPr>
        <w:shd w:val="clear" w:color="auto" w:fill="FFFFFF"/>
        <w:ind w:firstLine="567"/>
      </w:pPr>
    </w:p>
    <w:bookmarkEnd w:id="74"/>
    <w:p w:rsidR="008B2D07" w:rsidRDefault="00327B97">
      <w:pPr>
        <w:shd w:val="clear" w:color="auto" w:fill="FFFFFF"/>
        <w:ind w:firstLine="567"/>
      </w:pPr>
      <w:r>
        <w:t>Источники с комбинированной выработкой тепловой и электрической энергии в системе теплоснабжения Ездоченского сельского поселенияотсутствуют.</w:t>
      </w:r>
    </w:p>
    <w:p w:rsidR="008B2D07" w:rsidRDefault="008B2D07">
      <w:pPr>
        <w:shd w:val="clear" w:color="auto" w:fill="FFFFFF"/>
        <w:ind w:firstLine="567"/>
      </w:pPr>
      <w:bookmarkStart w:id="76" w:name="_Hlk149040913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5. </w:t>
      </w:r>
    </w:p>
    <w:p w:rsidR="008B2D07" w:rsidRDefault="00327B97">
      <w:r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</w:t>
      </w:r>
      <w:r>
        <w:t>бразно.</w:t>
      </w:r>
    </w:p>
    <w:p w:rsidR="008B2D07" w:rsidRDefault="008B2D07"/>
    <w:bookmarkEnd w:id="75"/>
    <w:p w:rsidR="008B2D07" w:rsidRDefault="00327B97">
      <w:pPr>
        <w:ind w:firstLine="851"/>
      </w:pPr>
      <w:r>
        <w:t xml:space="preserve">Вывод из эксплуатации, консервации и демонтаж избыточных источников тепловой энергии, а также источников тепловой энергии, выработавших нормативный срок службы, в </w:t>
      </w:r>
      <w:r>
        <w:lastRenderedPageBreak/>
        <w:t>случае если продление срока службы технически невозможно или экономически нецелесооб</w:t>
      </w:r>
      <w:r>
        <w:t>разно не запланировано.</w:t>
      </w:r>
    </w:p>
    <w:p w:rsidR="008B2D07" w:rsidRDefault="008B2D07">
      <w:bookmarkStart w:id="77" w:name="_Hlk148081407"/>
      <w:bookmarkStart w:id="78" w:name="_Hlk149040925"/>
      <w:bookmarkEnd w:id="76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6. </w:t>
      </w:r>
    </w:p>
    <w:p w:rsidR="008B2D07" w:rsidRDefault="00327B97">
      <w:bookmarkStart w:id="79" w:name="_Toc19718457"/>
      <w:r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77"/>
    </w:p>
    <w:bookmarkEnd w:id="78"/>
    <w:p w:rsidR="008B2D07" w:rsidRDefault="008B2D07">
      <w:pPr>
        <w:shd w:val="clear" w:color="auto" w:fill="FFFFFF"/>
        <w:ind w:firstLine="567"/>
      </w:pPr>
    </w:p>
    <w:bookmarkEnd w:id="79"/>
    <w:p w:rsidR="008B2D07" w:rsidRDefault="00327B97">
      <w:pPr>
        <w:shd w:val="clear" w:color="auto" w:fill="FFFFFF"/>
        <w:ind w:firstLine="567"/>
      </w:pPr>
      <w:r>
        <w:t>Переоборудование котельных в системе теплоснабжения Ездоченс</w:t>
      </w:r>
      <w:r>
        <w:t>кого сельского поселенияв источник комбинированной выработки электрической и тепловой энергии не предусматривается.</w:t>
      </w:r>
    </w:p>
    <w:p w:rsidR="008B2D07" w:rsidRDefault="008B2D07">
      <w:pPr>
        <w:rPr>
          <w:b/>
          <w:bCs/>
          <w:u w:val="single"/>
        </w:rPr>
      </w:pPr>
      <w:bookmarkStart w:id="80" w:name="_Hlk149040935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7. </w:t>
      </w:r>
    </w:p>
    <w:p w:rsidR="008B2D07" w:rsidRDefault="00327B97">
      <w:bookmarkStart w:id="81" w:name="_Toc19718459"/>
      <w:r>
        <w:t>Меры по переводу котельных, размещенных в существующих и расширяемых зонах действия источников тепловой энергии, функци</w:t>
      </w:r>
      <w:r>
        <w:t>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80"/>
    </w:p>
    <w:p w:rsidR="008B2D07" w:rsidRDefault="008B2D07">
      <w:pPr>
        <w:ind w:firstLine="708"/>
      </w:pPr>
    </w:p>
    <w:bookmarkEnd w:id="81"/>
    <w:p w:rsidR="008B2D07" w:rsidRDefault="00327B97">
      <w:pPr>
        <w:ind w:firstLine="708"/>
      </w:pPr>
      <w:r>
        <w:t>Меры по переводу котельных, размещенных в существующих и расширяемых зонах действия источников тепловой энергии, функ</w:t>
      </w:r>
      <w:r>
        <w:t>ционирующих в режиме комбинированной выработки электрической и тепловой энергии, в пиковый режим работы, либо по выводу их из эксплуатации не предусмотрены.</w:t>
      </w:r>
    </w:p>
    <w:p w:rsidR="008B2D07" w:rsidRDefault="00327B97">
      <w:pPr>
        <w:ind w:firstLine="708"/>
      </w:pPr>
      <w:r>
        <w:t>Котельные работают только в режиме некомбинированная выработка тепловой энергии.</w:t>
      </w:r>
    </w:p>
    <w:p w:rsidR="008B2D07" w:rsidRDefault="008B2D07">
      <w:pPr>
        <w:jc w:val="right"/>
      </w:pPr>
      <w:bookmarkStart w:id="82" w:name="_Hlk149040943"/>
    </w:p>
    <w:p w:rsidR="008B2D07" w:rsidRDefault="00327B97">
      <w:pPr>
        <w:rPr>
          <w:b/>
          <w:bCs/>
          <w:u w:val="single"/>
        </w:rPr>
      </w:pPr>
      <w:bookmarkStart w:id="83" w:name="_Toc19718460"/>
      <w:r>
        <w:rPr>
          <w:b/>
          <w:bCs/>
          <w:u w:val="single"/>
        </w:rPr>
        <w:t>Раздел 5, пункт 8</w:t>
      </w:r>
      <w:r>
        <w:rPr>
          <w:b/>
          <w:bCs/>
          <w:u w:val="single"/>
        </w:rPr>
        <w:t>.</w:t>
      </w:r>
      <w:bookmarkEnd w:id="82"/>
    </w:p>
    <w:p w:rsidR="008B2D07" w:rsidRDefault="00327B97">
      <w:bookmarkStart w:id="84" w:name="_Toc19718461"/>
      <w: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83"/>
    </w:p>
    <w:p w:rsidR="008B2D07" w:rsidRDefault="008B2D07"/>
    <w:bookmarkEnd w:id="84"/>
    <w:p w:rsidR="008B2D07" w:rsidRDefault="00327B97">
      <w:pPr>
        <w:ind w:firstLine="709"/>
      </w:pPr>
      <w:r>
        <w:t>Оптимальный темпера</w:t>
      </w:r>
      <w:r>
        <w:t>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</w:t>
      </w:r>
      <w:r>
        <w:t xml:space="preserve">тей, потребителей тепловой энергии. </w:t>
      </w:r>
    </w:p>
    <w:p w:rsidR="008B2D07" w:rsidRDefault="00327B97">
      <w:pPr>
        <w:keepNext/>
        <w:jc w:val="right"/>
      </w:pPr>
      <w:bookmarkStart w:id="85" w:name="_Hlk149040961"/>
      <w:r>
        <w:t>Таблица 12</w:t>
      </w:r>
    </w:p>
    <w:p w:rsidR="008B2D07" w:rsidRDefault="00327B97">
      <w:pPr>
        <w:jc w:val="center"/>
      </w:pPr>
      <w:r>
        <w:t>ГРАФИК</w:t>
      </w:r>
    </w:p>
    <w:p w:rsidR="008B2D07" w:rsidRDefault="00327B97">
      <w:pPr>
        <w:jc w:val="center"/>
      </w:pPr>
      <w:r>
        <w:t xml:space="preserve">зависимости температуры теплоносителя от среднесуточной температуры наружного воздуха, для котельных </w:t>
      </w:r>
      <w:r>
        <w:rPr>
          <w:i/>
        </w:rPr>
        <w:t>(температурный график 95 – 70 0С)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9"/>
        <w:gridCol w:w="3455"/>
        <w:gridCol w:w="3319"/>
      </w:tblGrid>
      <w:tr w:rsidR="008B2D07">
        <w:trPr>
          <w:trHeight w:val="284"/>
          <w:tblHeader/>
        </w:trPr>
        <w:tc>
          <w:tcPr>
            <w:tcW w:w="3079" w:type="dxa"/>
            <w:noWrap/>
            <w:vAlign w:val="center"/>
          </w:tcPr>
          <w:bookmarkEnd w:id="85"/>
          <w:p w:rsidR="008B2D07" w:rsidRDefault="00327B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Температура наружного воздуха </w:t>
            </w:r>
            <w:r>
              <w:rPr>
                <w:b/>
                <w:sz w:val="20"/>
                <w:szCs w:val="20"/>
                <w:lang w:val="en-US"/>
              </w:rPr>
              <w:t>t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3455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воды в подающем трубопроводе системы отопления, </w:t>
            </w:r>
            <w:r>
              <w:rPr>
                <w:b/>
                <w:sz w:val="20"/>
                <w:szCs w:val="20"/>
                <w:lang w:val="en-US"/>
              </w:rPr>
              <w:t>t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  <w:vertAlign w:val="superscript"/>
              </w:rPr>
              <w:t xml:space="preserve">0 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3319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воды в обратной линии системы отопления, </w:t>
            </w:r>
            <w:r>
              <w:rPr>
                <w:b/>
                <w:sz w:val="20"/>
                <w:szCs w:val="20"/>
                <w:lang w:val="en-US"/>
              </w:rPr>
              <w:t>t</w:t>
            </w:r>
            <w:r>
              <w:rPr>
                <w:b/>
                <w:sz w:val="20"/>
                <w:szCs w:val="20"/>
              </w:rPr>
              <w:t xml:space="preserve"> о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-9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8B2D07">
        <w:tc>
          <w:tcPr>
            <w:tcW w:w="307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</w:p>
        </w:tc>
        <w:tc>
          <w:tcPr>
            <w:tcW w:w="345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319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8B2D07" w:rsidRDefault="008B2D07">
      <w:pPr>
        <w:rPr>
          <w:b/>
          <w:bCs/>
          <w:u w:val="single"/>
        </w:rPr>
      </w:pPr>
      <w:bookmarkStart w:id="86" w:name="_Hlk149040990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9. </w:t>
      </w:r>
    </w:p>
    <w:p w:rsidR="008B2D07" w:rsidRDefault="00327B97">
      <w:bookmarkStart w:id="87" w:name="_Toc19718463"/>
      <w: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86"/>
    </w:p>
    <w:p w:rsidR="008B2D07" w:rsidRDefault="008B2D07">
      <w:pPr>
        <w:jc w:val="right"/>
      </w:pPr>
    </w:p>
    <w:p w:rsidR="008B2D07" w:rsidRDefault="00327B97">
      <w:pPr>
        <w:jc w:val="right"/>
      </w:pPr>
      <w:r>
        <w:t>Таблица 13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0"/>
        <w:gridCol w:w="3549"/>
        <w:gridCol w:w="2410"/>
        <w:gridCol w:w="3224"/>
      </w:tblGrid>
      <w:tr w:rsidR="008B2D07">
        <w:tc>
          <w:tcPr>
            <w:tcW w:w="670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bookmarkStart w:id="88" w:name="_Hlk149040995"/>
            <w:bookmarkEnd w:id="87"/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49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2410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Установленная мощность (Гкал/ч)</w:t>
            </w:r>
          </w:p>
        </w:tc>
        <w:tc>
          <w:tcPr>
            <w:tcW w:w="3224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перспекти</w:t>
            </w:r>
            <w:r>
              <w:rPr>
                <w:b/>
                <w:sz w:val="20"/>
                <w:szCs w:val="20"/>
              </w:rPr>
              <w:t>вной тепловой мощности (Гкал/ч)</w:t>
            </w:r>
          </w:p>
        </w:tc>
      </w:tr>
      <w:tr w:rsidR="008B2D07">
        <w:tc>
          <w:tcPr>
            <w:tcW w:w="670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9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(школа)</w:t>
            </w:r>
          </w:p>
        </w:tc>
        <w:tc>
          <w:tcPr>
            <w:tcW w:w="2410" w:type="dxa"/>
            <w:noWrap/>
            <w:vAlign w:val="center"/>
          </w:tcPr>
          <w:p w:rsidR="008B2D07" w:rsidRDefault="00327B9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0,213</w:t>
            </w:r>
          </w:p>
        </w:tc>
        <w:tc>
          <w:tcPr>
            <w:tcW w:w="3224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</w:tr>
      <w:tr w:rsidR="008B2D07">
        <w:tc>
          <w:tcPr>
            <w:tcW w:w="670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9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(ДК)</w:t>
            </w:r>
          </w:p>
        </w:tc>
        <w:tc>
          <w:tcPr>
            <w:tcW w:w="2410" w:type="dxa"/>
            <w:noWrap/>
            <w:vAlign w:val="center"/>
          </w:tcPr>
          <w:p w:rsidR="008B2D07" w:rsidRDefault="00327B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0,167</w:t>
            </w:r>
          </w:p>
        </w:tc>
        <w:tc>
          <w:tcPr>
            <w:tcW w:w="3224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0,164</w:t>
            </w:r>
          </w:p>
        </w:tc>
      </w:tr>
      <w:tr w:rsidR="008B2D07">
        <w:tc>
          <w:tcPr>
            <w:tcW w:w="670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9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(д/сад)</w:t>
            </w:r>
          </w:p>
        </w:tc>
        <w:tc>
          <w:tcPr>
            <w:tcW w:w="2410" w:type="dxa"/>
            <w:noWrap/>
            <w:vAlign w:val="center"/>
          </w:tcPr>
          <w:p w:rsidR="008B2D07" w:rsidRDefault="00327B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0,167</w:t>
            </w:r>
          </w:p>
        </w:tc>
        <w:tc>
          <w:tcPr>
            <w:tcW w:w="3224" w:type="dxa"/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0,164</w:t>
            </w:r>
          </w:p>
        </w:tc>
      </w:tr>
      <w:tr w:rsidR="008B2D07">
        <w:tc>
          <w:tcPr>
            <w:tcW w:w="4219" w:type="dxa"/>
            <w:gridSpan w:val="2"/>
            <w:noWrap/>
            <w:vAlign w:val="center"/>
          </w:tcPr>
          <w:p w:rsidR="008B2D07" w:rsidRDefault="00327B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0,547</w:t>
            </w:r>
          </w:p>
        </w:tc>
        <w:tc>
          <w:tcPr>
            <w:tcW w:w="3224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0,498</w:t>
            </w:r>
          </w:p>
        </w:tc>
      </w:tr>
    </w:tbl>
    <w:p w:rsidR="008B2D07" w:rsidRDefault="008B2D07"/>
    <w:bookmarkEnd w:id="88"/>
    <w:p w:rsidR="008B2D07" w:rsidRDefault="00327B97">
      <w:r>
        <w:t>Учитывая, что вторая очередь Генеральных плановКочегуренского</w:t>
      </w:r>
      <w:r>
        <w:t xml:space="preserve"> сельского поселения рассчитана до 2027 года, предложения по перспективной тепловой мощности могут быть также рассчитаны до 2027 года.</w:t>
      </w:r>
    </w:p>
    <w:p w:rsidR="008B2D07" w:rsidRDefault="008B2D07">
      <w:pPr>
        <w:rPr>
          <w:b/>
          <w:bCs/>
          <w:u w:val="single"/>
        </w:rPr>
      </w:pPr>
      <w:bookmarkStart w:id="89" w:name="_Toc19718466"/>
      <w:bookmarkStart w:id="90" w:name="_Hlk149041052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10. </w:t>
      </w:r>
    </w:p>
    <w:p w:rsidR="008B2D07" w:rsidRDefault="00327B97">
      <w:bookmarkStart w:id="91" w:name="_Toc19718465"/>
      <w:r>
        <w:t>Предложения по вводу новых и реконструкции существующих источников тепловой энергии с использование</w:t>
      </w:r>
      <w:r>
        <w:t>м возобновляемых источников энергии, а также местных видов топлива.</w:t>
      </w:r>
      <w:bookmarkEnd w:id="89"/>
    </w:p>
    <w:p w:rsidR="008B2D07" w:rsidRDefault="008B2D07">
      <w:pPr>
        <w:ind w:firstLine="708"/>
      </w:pPr>
    </w:p>
    <w:p w:rsidR="008B2D07" w:rsidRDefault="00327B97">
      <w:pPr>
        <w:ind w:firstLine="708"/>
      </w:pPr>
      <w:r>
        <w:t>Ввод новых и реконструкции существующих источников тепловой энергии с использованием возобновляемых источников энергии, а также местных видов топлива не планируется.</w:t>
      </w:r>
    </w:p>
    <w:p w:rsidR="008B2D07" w:rsidRPr="00124927" w:rsidRDefault="008B2D07">
      <w:pPr>
        <w:pStyle w:val="1"/>
        <w:spacing w:before="0" w:after="0"/>
        <w:rPr>
          <w:lang w:val="ru-RU"/>
        </w:rPr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bookmarkStart w:id="92" w:name="_Toc148351981"/>
      <w:r w:rsidRPr="00124927">
        <w:rPr>
          <w:lang w:val="ru-RU"/>
        </w:rPr>
        <w:t>Раздел 6</w:t>
      </w:r>
      <w:bookmarkEnd w:id="90"/>
      <w:r w:rsidRPr="00124927">
        <w:rPr>
          <w:lang w:val="ru-RU"/>
        </w:rPr>
        <w:t xml:space="preserve">. </w:t>
      </w:r>
      <w:bookmarkStart w:id="93" w:name="_Toc19718467"/>
      <w:r w:rsidRPr="00124927">
        <w:rPr>
          <w:lang w:val="ru-RU"/>
        </w:rPr>
        <w:t>Предложени</w:t>
      </w:r>
      <w:r w:rsidRPr="00124927">
        <w:rPr>
          <w:lang w:val="ru-RU"/>
        </w:rPr>
        <w:t>я по строительству и реконструкции тепловых сетей</w:t>
      </w:r>
      <w:bookmarkEnd w:id="91"/>
      <w:bookmarkEnd w:id="92"/>
    </w:p>
    <w:p w:rsidR="008B2D07" w:rsidRDefault="00327B97">
      <w:pPr>
        <w:rPr>
          <w:b/>
          <w:bCs/>
          <w:u w:val="single"/>
        </w:rPr>
      </w:pPr>
      <w:bookmarkStart w:id="94" w:name="_Hlk148347826"/>
      <w:r>
        <w:rPr>
          <w:b/>
          <w:bCs/>
          <w:u w:val="single"/>
        </w:rPr>
        <w:t>Раздел 6, пункт 1.</w:t>
      </w:r>
    </w:p>
    <w:p w:rsidR="008B2D07" w:rsidRDefault="00327B97">
      <w:bookmarkStart w:id="95" w:name="_Toc19718469"/>
      <w:r>
        <w:t>Предложения по строительству, реконструкции и (или) модернизации теплов</w:t>
      </w:r>
      <w:r>
        <w:t>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  <w:bookmarkEnd w:id="93"/>
    </w:p>
    <w:bookmarkEnd w:id="94"/>
    <w:p w:rsidR="008B2D07" w:rsidRDefault="008B2D07">
      <w:pPr>
        <w:ind w:firstLine="708"/>
      </w:pPr>
    </w:p>
    <w:bookmarkEnd w:id="95"/>
    <w:p w:rsidR="008B2D07" w:rsidRDefault="00327B97">
      <w:pPr>
        <w:ind w:firstLine="708"/>
      </w:pPr>
      <w:r>
        <w:t>Учитывая, что Генеральным планомКочегуренского сельского поселенияне предусмотрено изменение схемы теплоснабжения района, поэтому новое строительство тепловых сетей не планируется. Перераспределение тепловой нагрузки не планируется.</w:t>
      </w:r>
    </w:p>
    <w:p w:rsidR="008B2D07" w:rsidRDefault="008B2D07">
      <w:pPr>
        <w:rPr>
          <w:b/>
          <w:bCs/>
          <w:u w:val="single"/>
        </w:rPr>
      </w:pPr>
      <w:bookmarkStart w:id="96" w:name="_Hlk149041064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6, пункт 2.</w:t>
      </w:r>
    </w:p>
    <w:p w:rsidR="008B2D07" w:rsidRDefault="00327B97">
      <w:bookmarkStart w:id="97" w:name="_Toc19718470"/>
      <w:r>
        <w:t>П</w:t>
      </w:r>
      <w:r>
        <w:t xml:space="preserve">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</w:t>
      </w:r>
      <w:r>
        <w:lastRenderedPageBreak/>
        <w:t>поселения, городского округа, города федерального значения под жилищную, комплексную или производ</w:t>
      </w:r>
      <w:r>
        <w:t>ственную застройку.</w:t>
      </w:r>
      <w:bookmarkEnd w:id="96"/>
    </w:p>
    <w:p w:rsidR="008B2D07" w:rsidRDefault="008B2D07">
      <w:pPr>
        <w:ind w:firstLine="709"/>
      </w:pPr>
    </w:p>
    <w:bookmarkEnd w:id="97"/>
    <w:p w:rsidR="008B2D07" w:rsidRDefault="00327B97">
      <w:pPr>
        <w:ind w:firstLine="709"/>
      </w:pPr>
      <w:r>
        <w:t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резервом, отсутствуют.</w:t>
      </w:r>
    </w:p>
    <w:p w:rsidR="008B2D07" w:rsidRDefault="008B2D07">
      <w:pPr>
        <w:ind w:firstLine="709"/>
      </w:pPr>
      <w:bookmarkStart w:id="98" w:name="_Hlk149041072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</w:t>
      </w:r>
      <w:r>
        <w:rPr>
          <w:b/>
          <w:bCs/>
          <w:u w:val="single"/>
        </w:rPr>
        <w:t>ел 6, пункт 3.</w:t>
      </w:r>
    </w:p>
    <w:p w:rsidR="008B2D07" w:rsidRDefault="00327B97">
      <w:bookmarkStart w:id="99" w:name="_Toc19718472"/>
      <w: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</w:t>
      </w:r>
      <w:r>
        <w:t>нении надежности теплоснабжения.</w:t>
      </w:r>
      <w:bookmarkEnd w:id="98"/>
    </w:p>
    <w:p w:rsidR="008B2D07" w:rsidRDefault="008B2D07"/>
    <w:bookmarkEnd w:id="99"/>
    <w:p w:rsidR="008B2D07" w:rsidRDefault="00327B97">
      <w:pPr>
        <w:ind w:firstLine="851"/>
      </w:pPr>
      <w: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</w:t>
      </w:r>
      <w:r>
        <w:t>й энергии при сохранении надежности теплоснабжения отсутствуют.</w:t>
      </w:r>
    </w:p>
    <w:p w:rsidR="008B2D07" w:rsidRDefault="008B2D07">
      <w:pPr>
        <w:ind w:firstLine="709"/>
      </w:pPr>
      <w:bookmarkStart w:id="100" w:name="_Toc19718477"/>
      <w:bookmarkStart w:id="101" w:name="_Hlk149041080"/>
    </w:p>
    <w:p w:rsidR="008B2D07" w:rsidRDefault="00327B97">
      <w:pPr>
        <w:rPr>
          <w:b/>
          <w:bCs/>
          <w:u w:val="single"/>
        </w:rPr>
      </w:pPr>
      <w:bookmarkStart w:id="102" w:name="_Toc19718473"/>
      <w:r>
        <w:rPr>
          <w:b/>
          <w:bCs/>
          <w:u w:val="single"/>
        </w:rPr>
        <w:t>Раздел 6, пункт 4.</w:t>
      </w:r>
      <w:bookmarkEnd w:id="100"/>
    </w:p>
    <w:p w:rsidR="008B2D07" w:rsidRDefault="00327B97">
      <w:bookmarkStart w:id="103" w:name="_Toc19718474"/>
      <w:r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</w:t>
      </w:r>
      <w:r>
        <w:t>евода котельных в пиковый режим работы или ликвидации котельных по основаниям, указанным в пункте 5 раздела 5 настоящего документа.</w:t>
      </w:r>
      <w:bookmarkEnd w:id="101"/>
    </w:p>
    <w:p w:rsidR="008B2D07" w:rsidRDefault="008B2D07">
      <w:pPr>
        <w:ind w:firstLine="709"/>
      </w:pPr>
    </w:p>
    <w:bookmarkEnd w:id="102"/>
    <w:p w:rsidR="008B2D07" w:rsidRDefault="00327B97">
      <w:pPr>
        <w:ind w:firstLine="709"/>
      </w:pPr>
      <w:r>
        <w:t xml:space="preserve">Учитывая, что Генеральным планом Ездоченского сельского поселения не предусмотрено изменение схемы теплоснабжения поселка, </w:t>
      </w:r>
      <w:r>
        <w:t>поэтому новое строительство тепловых сетей не планируется. Реконструкция тепловых сетей, обеспечивающая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</w:t>
      </w:r>
      <w:r>
        <w:t>ности теплоснабжения, также не предусмотрена.</w:t>
      </w:r>
    </w:p>
    <w:p w:rsidR="008B2D07" w:rsidRDefault="008B2D07">
      <w:pPr>
        <w:ind w:firstLine="709"/>
      </w:pPr>
      <w:bookmarkStart w:id="104" w:name="_Hlk149041098"/>
    </w:p>
    <w:p w:rsidR="008B2D07" w:rsidRDefault="00327B97">
      <w:pPr>
        <w:rPr>
          <w:b/>
          <w:bCs/>
          <w:u w:val="single"/>
        </w:rPr>
      </w:pPr>
      <w:bookmarkStart w:id="105" w:name="_Toc19718475"/>
      <w:r>
        <w:rPr>
          <w:b/>
          <w:bCs/>
          <w:u w:val="single"/>
        </w:rPr>
        <w:t>Раздел 6, пункты 5.</w:t>
      </w:r>
      <w:bookmarkEnd w:id="103"/>
    </w:p>
    <w:p w:rsidR="008B2D07" w:rsidRDefault="00327B97">
      <w:bookmarkStart w:id="106" w:name="_Toc19718476"/>
      <w:r>
        <w:t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  <w:bookmarkEnd w:id="104"/>
    </w:p>
    <w:p w:rsidR="008B2D07" w:rsidRDefault="008B2D07"/>
    <w:p w:rsidR="008B2D07" w:rsidRDefault="00327B97">
      <w:pPr>
        <w:ind w:firstLine="709"/>
      </w:pPr>
      <w:r>
        <w:t>Строительство и реконструкции тепловых с</w:t>
      </w:r>
      <w:r>
        <w:t>етей для обеспечения нормативной надежности теплоснабжения потребителей на территории поселения не планируется.</w:t>
      </w:r>
    </w:p>
    <w:p w:rsidR="008B2D07" w:rsidRPr="00124927" w:rsidRDefault="008B2D07">
      <w:pPr>
        <w:pStyle w:val="1"/>
        <w:spacing w:before="0" w:after="0"/>
        <w:rPr>
          <w:lang w:val="ru-RU"/>
        </w:rPr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bookmarkStart w:id="107" w:name="_Toc148351982"/>
      <w:r w:rsidRPr="00124927">
        <w:rPr>
          <w:lang w:val="ru-RU"/>
        </w:rPr>
        <w:t>Раздел 7</w:t>
      </w:r>
      <w:bookmarkEnd w:id="105"/>
      <w:r w:rsidRPr="00124927">
        <w:rPr>
          <w:lang w:val="ru-RU"/>
        </w:rPr>
        <w:t xml:space="preserve">. </w:t>
      </w:r>
      <w:bookmarkStart w:id="108" w:name="_Toc19718478"/>
      <w:r w:rsidRPr="00124927">
        <w:rPr>
          <w:lang w:val="ru-RU"/>
        </w:rPr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106"/>
      <w:bookmarkEnd w:id="107"/>
    </w:p>
    <w:p w:rsidR="008B2D07" w:rsidRDefault="00327B97">
      <w:pPr>
        <w:rPr>
          <w:b/>
          <w:bCs/>
          <w:u w:val="single"/>
        </w:rPr>
      </w:pPr>
      <w:bookmarkStart w:id="109" w:name="_Toc19718483"/>
      <w:r>
        <w:rPr>
          <w:b/>
          <w:bCs/>
          <w:u w:val="single"/>
        </w:rPr>
        <w:t xml:space="preserve">Раздел 7, </w:t>
      </w:r>
      <w:r>
        <w:rPr>
          <w:b/>
          <w:bCs/>
          <w:u w:val="single"/>
        </w:rPr>
        <w:t>пункт 1.</w:t>
      </w:r>
    </w:p>
    <w:p w:rsidR="008B2D07" w:rsidRDefault="00327B97">
      <w:bookmarkStart w:id="110" w:name="_Toc19718480"/>
      <w:r>
        <w:t>Предложения по переводу существующих открытых систем те</w:t>
      </w:r>
      <w:r>
        <w:t>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08"/>
    </w:p>
    <w:p w:rsidR="008B2D07" w:rsidRDefault="008B2D07"/>
    <w:p w:rsidR="008B2D07" w:rsidRDefault="00327B97">
      <w:pPr>
        <w:ind w:firstLine="709"/>
      </w:pPr>
      <w:r>
        <w:t>Открытые системы теплоснабжения (горячего водоснабжения) на территории поселения отсутствуют.</w:t>
      </w:r>
    </w:p>
    <w:p w:rsidR="008B2D07" w:rsidRDefault="008B2D07">
      <w:pPr>
        <w:ind w:firstLine="709"/>
      </w:pPr>
    </w:p>
    <w:p w:rsidR="008B2D07" w:rsidRDefault="00327B97">
      <w:pPr>
        <w:rPr>
          <w:b/>
          <w:bCs/>
          <w:u w:val="single"/>
        </w:rPr>
      </w:pPr>
      <w:bookmarkStart w:id="111" w:name="_Toc19718481"/>
      <w:r>
        <w:rPr>
          <w:b/>
          <w:bCs/>
          <w:u w:val="single"/>
        </w:rPr>
        <w:t>Раздел 7, пункт 2.</w:t>
      </w:r>
      <w:bookmarkEnd w:id="109"/>
    </w:p>
    <w:p w:rsidR="008B2D07" w:rsidRDefault="00327B97">
      <w:bookmarkStart w:id="112" w:name="_Toc19718482"/>
      <w:r>
        <w:t>Предложения по переводу существующих открытых систем теплоснабжения (горячего во</w:t>
      </w:r>
      <w:r>
        <w:t xml:space="preserve">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</w:t>
      </w:r>
      <w:r>
        <w:lastRenderedPageBreak/>
        <w:t>пунктов по причине отсутствия у потребителей внутридомовых систем горячего водоснабжения.</w:t>
      </w:r>
      <w:bookmarkEnd w:id="110"/>
    </w:p>
    <w:p w:rsidR="008B2D07" w:rsidRDefault="008B2D07">
      <w:pPr>
        <w:ind w:firstLine="709"/>
      </w:pPr>
    </w:p>
    <w:bookmarkEnd w:id="111"/>
    <w:p w:rsidR="008B2D07" w:rsidRDefault="00327B97">
      <w:pPr>
        <w:ind w:firstLine="709"/>
      </w:pPr>
      <w:r>
        <w:t>Открытые системы теплоснабжения (горячего водоснабжения) на территории поселения отсутствуют.</w:t>
      </w:r>
    </w:p>
    <w:p w:rsidR="008B2D07" w:rsidRPr="00124927" w:rsidRDefault="008B2D07">
      <w:pPr>
        <w:pStyle w:val="1"/>
        <w:spacing w:before="0" w:after="0"/>
        <w:rPr>
          <w:lang w:val="ru-RU"/>
        </w:rPr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bookmarkStart w:id="113" w:name="_Toc148351983"/>
      <w:bookmarkStart w:id="114" w:name="_Hlk149041107"/>
      <w:r w:rsidRPr="00124927">
        <w:rPr>
          <w:lang w:val="ru-RU"/>
        </w:rPr>
        <w:t>Раздел 8</w:t>
      </w:r>
      <w:bookmarkEnd w:id="112"/>
      <w:r w:rsidRPr="00124927">
        <w:rPr>
          <w:lang w:val="ru-RU"/>
        </w:rPr>
        <w:t xml:space="preserve">. </w:t>
      </w:r>
      <w:bookmarkStart w:id="115" w:name="_Toc19718484"/>
      <w:r w:rsidRPr="00124927">
        <w:rPr>
          <w:lang w:val="ru-RU"/>
        </w:rPr>
        <w:t>Перспективные топливные балансы</w:t>
      </w:r>
      <w:bookmarkEnd w:id="113"/>
      <w:bookmarkEnd w:id="114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8, пункт 1.</w:t>
      </w:r>
    </w:p>
    <w:p w:rsidR="008B2D07" w:rsidRDefault="00327B97">
      <w:bookmarkStart w:id="116" w:name="_Toc19718486"/>
      <w:r>
        <w:t>Перспективные топливные балансы для каждого источника тепловой энергии по видам основного, резервн</w:t>
      </w:r>
      <w:r>
        <w:t>ого и аварийного топлива на каждом этапе.</w:t>
      </w:r>
      <w:bookmarkEnd w:id="115"/>
    </w:p>
    <w:p w:rsidR="008B2D07" w:rsidRDefault="008B2D07"/>
    <w:p w:rsidR="008B2D07" w:rsidRDefault="00327B97">
      <w:pPr>
        <w:ind w:firstLine="709"/>
      </w:pPr>
      <w:r>
        <w:t>Перспективные топливные балансы для каждого источника тепловой энергии по видам основного, резервного и аварийного топлива на каждом этапе не предусмотрено.</w:t>
      </w:r>
    </w:p>
    <w:p w:rsidR="008B2D07" w:rsidRDefault="008B2D07">
      <w:bookmarkStart w:id="117" w:name="_Toc19718487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8, пункт 2.</w:t>
      </w:r>
      <w:bookmarkEnd w:id="116"/>
    </w:p>
    <w:p w:rsidR="008B2D07" w:rsidRDefault="00327B97">
      <w:bookmarkStart w:id="118" w:name="_Toc19718488"/>
      <w:r>
        <w:t>Потребляемые источником тепловой эне</w:t>
      </w:r>
      <w:r>
        <w:t>ргии виды топлива, включая местные виды топлива, а также используемые возобновляемые источники энергии.</w:t>
      </w:r>
      <w:bookmarkEnd w:id="117"/>
    </w:p>
    <w:p w:rsidR="008B2D07" w:rsidRDefault="00327B97">
      <w:pPr>
        <w:jc w:val="right"/>
      </w:pPr>
      <w:r>
        <w:t>Таблица 14</w:t>
      </w:r>
    </w:p>
    <w:p w:rsidR="008B2D07" w:rsidRDefault="00327B97">
      <w:pPr>
        <w:jc w:val="center"/>
      </w:pPr>
      <w:r>
        <w:t>Информация о потребляемом виде топлива на котельных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"/>
        <w:gridCol w:w="6379"/>
        <w:gridCol w:w="2656"/>
      </w:tblGrid>
      <w:tr w:rsidR="008B2D07">
        <w:trPr>
          <w:trHeight w:val="284"/>
          <w:tblHeader/>
          <w:jc w:val="center"/>
        </w:trPr>
        <w:tc>
          <w:tcPr>
            <w:tcW w:w="818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color w:val="000000"/>
              </w:rPr>
            </w:pPr>
            <w:bookmarkStart w:id="119" w:name="_Hlk149041119"/>
            <w:bookmarkEnd w:id="118"/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379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котельной</w:t>
            </w:r>
          </w:p>
        </w:tc>
        <w:tc>
          <w:tcPr>
            <w:tcW w:w="2656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топлива</w:t>
            </w:r>
          </w:p>
        </w:tc>
      </w:tr>
      <w:tr w:rsidR="008B2D07">
        <w:trPr>
          <w:trHeight w:val="284"/>
          <w:jc w:val="center"/>
        </w:trPr>
        <w:tc>
          <w:tcPr>
            <w:tcW w:w="818" w:type="dxa"/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</w:pPr>
            <w:r>
              <w:t>Котельная с. Кочегуры (школа)</w:t>
            </w:r>
          </w:p>
        </w:tc>
        <w:tc>
          <w:tcPr>
            <w:tcW w:w="2656" w:type="dxa"/>
            <w:noWrap/>
            <w:vAlign w:val="center"/>
          </w:tcPr>
          <w:p w:rsidR="008B2D07" w:rsidRDefault="00327B97">
            <w:pPr>
              <w:jc w:val="center"/>
            </w:pPr>
            <w:r>
              <w:t>Природный газ</w:t>
            </w:r>
          </w:p>
        </w:tc>
      </w:tr>
      <w:tr w:rsidR="008B2D07">
        <w:trPr>
          <w:trHeight w:val="284"/>
          <w:jc w:val="center"/>
        </w:trPr>
        <w:tc>
          <w:tcPr>
            <w:tcW w:w="818" w:type="dxa"/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</w:pPr>
            <w:r>
              <w:t>Котельная с. Кочегуры (ДК)</w:t>
            </w:r>
          </w:p>
        </w:tc>
        <w:tc>
          <w:tcPr>
            <w:tcW w:w="2656" w:type="dxa"/>
            <w:noWrap/>
            <w:vAlign w:val="center"/>
          </w:tcPr>
          <w:p w:rsidR="008B2D07" w:rsidRDefault="00327B97">
            <w:pPr>
              <w:jc w:val="center"/>
            </w:pPr>
            <w:r>
              <w:t>Природный газ</w:t>
            </w:r>
          </w:p>
        </w:tc>
      </w:tr>
      <w:tr w:rsidR="008B2D07">
        <w:trPr>
          <w:trHeight w:val="284"/>
          <w:jc w:val="center"/>
        </w:trPr>
        <w:tc>
          <w:tcPr>
            <w:tcW w:w="818" w:type="dxa"/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</w:pPr>
            <w:r>
              <w:t>Котельная с. Кочегуры (д/сад)</w:t>
            </w:r>
          </w:p>
        </w:tc>
        <w:tc>
          <w:tcPr>
            <w:tcW w:w="2656" w:type="dxa"/>
            <w:noWrap/>
            <w:vAlign w:val="center"/>
          </w:tcPr>
          <w:p w:rsidR="008B2D07" w:rsidRDefault="00327B97">
            <w:pPr>
              <w:jc w:val="center"/>
            </w:pPr>
            <w:r>
              <w:t>Природный газ</w:t>
            </w:r>
          </w:p>
        </w:tc>
      </w:tr>
      <w:tr w:rsidR="008B2D07">
        <w:trPr>
          <w:trHeight w:val="284"/>
          <w:jc w:val="center"/>
        </w:trPr>
        <w:tc>
          <w:tcPr>
            <w:tcW w:w="818" w:type="dxa"/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Встроенная котельная ФАП с. Кочегуры</w:t>
            </w:r>
          </w:p>
        </w:tc>
        <w:tc>
          <w:tcPr>
            <w:tcW w:w="2656" w:type="dxa"/>
            <w:noWrap/>
            <w:vAlign w:val="center"/>
          </w:tcPr>
          <w:p w:rsidR="008B2D07" w:rsidRDefault="00327B97">
            <w:pPr>
              <w:jc w:val="center"/>
            </w:pPr>
            <w:r>
              <w:t>Природный газ</w:t>
            </w:r>
          </w:p>
        </w:tc>
      </w:tr>
      <w:tr w:rsidR="008B2D07">
        <w:trPr>
          <w:trHeight w:val="284"/>
          <w:jc w:val="center"/>
        </w:trPr>
        <w:tc>
          <w:tcPr>
            <w:tcW w:w="818" w:type="dxa"/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rPr>
                <w:color w:val="000000"/>
              </w:rPr>
            </w:pPr>
            <w:r>
              <w:rPr>
                <w:color w:val="000000"/>
              </w:rPr>
              <w:t>Встроенная котельная ФАП с. Сухая Ольшанка</w:t>
            </w:r>
          </w:p>
        </w:tc>
        <w:tc>
          <w:tcPr>
            <w:tcW w:w="2656" w:type="dxa"/>
            <w:noWrap/>
            <w:vAlign w:val="center"/>
          </w:tcPr>
          <w:p w:rsidR="008B2D07" w:rsidRDefault="00327B97">
            <w:pPr>
              <w:jc w:val="center"/>
            </w:pPr>
            <w:r>
              <w:t>Природный газ</w:t>
            </w:r>
          </w:p>
        </w:tc>
      </w:tr>
    </w:tbl>
    <w:p w:rsidR="008B2D07" w:rsidRDefault="008B2D07">
      <w:pPr>
        <w:rPr>
          <w:b/>
          <w:bCs/>
          <w:u w:val="single"/>
        </w:rPr>
      </w:pPr>
      <w:bookmarkStart w:id="120" w:name="_Toc19718493"/>
      <w:bookmarkStart w:id="121" w:name="_Hlk149041148"/>
      <w:bookmarkEnd w:id="119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8, пункт 3.</w:t>
      </w:r>
    </w:p>
    <w:p w:rsidR="008B2D07" w:rsidRDefault="00327B97">
      <w:bookmarkStart w:id="122" w:name="_Toc19718490"/>
      <w:r>
        <w:t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</w:r>
      <w:bookmarkEnd w:id="120"/>
    </w:p>
    <w:p w:rsidR="008B2D07" w:rsidRDefault="008B2D07"/>
    <w:p w:rsidR="008B2D07" w:rsidRDefault="00327B97">
      <w:pPr>
        <w:ind w:firstLine="709"/>
      </w:pPr>
      <w:r>
        <w:t>Преобладающим видом топлива является природный газ.</w:t>
      </w:r>
    </w:p>
    <w:p w:rsidR="008B2D07" w:rsidRDefault="008B2D07">
      <w:pPr>
        <w:rPr>
          <w:b/>
          <w:bCs/>
          <w:u w:val="single"/>
        </w:rPr>
      </w:pPr>
      <w:bookmarkStart w:id="123" w:name="_Toc19718491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8, пункт 4.</w:t>
      </w:r>
      <w:bookmarkEnd w:id="121"/>
    </w:p>
    <w:p w:rsidR="008B2D07" w:rsidRDefault="00327B97">
      <w:bookmarkStart w:id="124" w:name="_Toc19718492"/>
      <w:r>
        <w:t>Приоритетн</w:t>
      </w:r>
      <w:r>
        <w:t>ое направление развития топливного баланса поселения, городского округа.</w:t>
      </w:r>
      <w:bookmarkEnd w:id="122"/>
    </w:p>
    <w:p w:rsidR="008B2D07" w:rsidRDefault="008B2D07">
      <w:pPr>
        <w:ind w:firstLine="567"/>
      </w:pPr>
    </w:p>
    <w:p w:rsidR="008B2D07" w:rsidRDefault="00327B97">
      <w:pPr>
        <w:ind w:firstLine="567"/>
      </w:pPr>
      <w:r>
        <w:t>Приоритетным развитием является природный газ.</w:t>
      </w:r>
    </w:p>
    <w:p w:rsidR="008B2D07" w:rsidRPr="00124927" w:rsidRDefault="008B2D07">
      <w:pPr>
        <w:pStyle w:val="1"/>
        <w:spacing w:before="0" w:after="0"/>
        <w:rPr>
          <w:lang w:val="ru-RU"/>
        </w:rPr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bookmarkStart w:id="125" w:name="_Toc148351984"/>
      <w:r w:rsidRPr="00124927">
        <w:rPr>
          <w:lang w:val="ru-RU"/>
        </w:rPr>
        <w:t>Раздел 9</w:t>
      </w:r>
      <w:bookmarkEnd w:id="123"/>
      <w:r w:rsidRPr="00124927">
        <w:rPr>
          <w:lang w:val="ru-RU"/>
        </w:rPr>
        <w:t xml:space="preserve">. </w:t>
      </w:r>
      <w:bookmarkStart w:id="126" w:name="_Toc19718494"/>
      <w:r w:rsidRPr="00124927">
        <w:rPr>
          <w:lang w:val="ru-RU"/>
        </w:rPr>
        <w:t>Инвестиции в строительство, реконструкцию и техническое перевооружение</w:t>
      </w:r>
      <w:bookmarkEnd w:id="124"/>
      <w:bookmarkEnd w:id="125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9, пункт 1.</w:t>
      </w:r>
    </w:p>
    <w:p w:rsidR="008B2D07" w:rsidRDefault="00327B97">
      <w:bookmarkStart w:id="127" w:name="_Toc19718496"/>
      <w:bookmarkStart w:id="128" w:name="_Hlk147303633"/>
      <w:r>
        <w:t>Предложение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  <w:bookmarkEnd w:id="126"/>
    </w:p>
    <w:p w:rsidR="008B2D07" w:rsidRDefault="008B2D07">
      <w:pPr>
        <w:ind w:firstLine="709"/>
      </w:pPr>
    </w:p>
    <w:p w:rsidR="008B2D07" w:rsidRDefault="00327B97">
      <w:pPr>
        <w:ind w:firstLine="709"/>
      </w:pPr>
      <w:r>
        <w:t>Предложения по величине необходимых инвестиций в строительство, реконструкцию и тех</w:t>
      </w:r>
      <w:r>
        <w:t>ническое перевооружение источников тепловой энергии представлены в таблице 15</w:t>
      </w:r>
    </w:p>
    <w:bookmarkEnd w:id="127"/>
    <w:p w:rsidR="008B2D07" w:rsidRDefault="00327B97">
      <w:pPr>
        <w:jc w:val="right"/>
      </w:pPr>
      <w:r>
        <w:t xml:space="preserve"> Таблица 15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2299"/>
        <w:gridCol w:w="3755"/>
        <w:gridCol w:w="1425"/>
        <w:gridCol w:w="1871"/>
      </w:tblGrid>
      <w:tr w:rsidR="008B2D07">
        <w:trPr>
          <w:trHeight w:val="284"/>
          <w:tblHeader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bookmarkStart w:id="129" w:name="_Toc19718497"/>
            <w:bookmarkEnd w:id="128"/>
            <w:r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Год реализации мероприятия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2D07" w:rsidRDefault="00327B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Ориентировочная стоимость мероприятий, тыс.руб</w:t>
            </w:r>
          </w:p>
        </w:tc>
      </w:tr>
      <w:tr w:rsidR="008B2D07">
        <w:trPr>
          <w:trHeight w:val="284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Кочегуры (школа), Котельная с. Кочегуры (ДК), </w:t>
            </w:r>
            <w:r>
              <w:rPr>
                <w:sz w:val="20"/>
                <w:szCs w:val="20"/>
              </w:rPr>
              <w:lastRenderedPageBreak/>
              <w:t>Котельная с. Кочегуры (д/сад)</w:t>
            </w:r>
          </w:p>
        </w:tc>
        <w:tc>
          <w:tcPr>
            <w:tcW w:w="37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Поставка оборудования для капитального ремонта -   на Котельные: "Кочегуры школа ", "Кочегуры ДК", </w:t>
            </w:r>
            <w:r>
              <w:rPr>
                <w:color w:val="000000"/>
                <w:sz w:val="20"/>
                <w:szCs w:val="20"/>
              </w:rPr>
              <w:lastRenderedPageBreak/>
              <w:t>"Кочегуры Д/сад" 0,198; 0,191; 0,191МВт. село Кочегуры, ул. Централь</w:t>
            </w:r>
            <w:r>
              <w:rPr>
                <w:color w:val="000000"/>
                <w:sz w:val="20"/>
                <w:szCs w:val="20"/>
              </w:rPr>
              <w:t>ная, 86, ул. Центральная, 36, ул. Центральная, 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8B2D07">
        <w:trPr>
          <w:trHeight w:val="284"/>
          <w:jc w:val="center"/>
        </w:trPr>
        <w:tc>
          <w:tcPr>
            <w:tcW w:w="6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</w:tr>
    </w:tbl>
    <w:p w:rsidR="008B2D07" w:rsidRDefault="008B2D07">
      <w:pPr>
        <w:ind w:firstLine="709"/>
      </w:pPr>
    </w:p>
    <w:p w:rsidR="008B2D07" w:rsidRDefault="00327B97">
      <w:pPr>
        <w:ind w:firstLine="709"/>
      </w:pPr>
      <w:bookmarkStart w:id="130" w:name="_Toc19718503"/>
      <w:bookmarkStart w:id="131" w:name="_Hlk147826683"/>
      <w:bookmarkStart w:id="132" w:name="_Hlk149041256"/>
      <w:bookmarkEnd w:id="129"/>
      <w:r>
        <w:t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bookmarkEnd w:id="130"/>
      <w:r>
        <w:t>.</w:t>
      </w:r>
    </w:p>
    <w:p w:rsidR="008B2D07" w:rsidRDefault="008B2D07">
      <w:pPr>
        <w:pStyle w:val="111"/>
        <w:widowControl w:val="0"/>
        <w:tabs>
          <w:tab w:val="left" w:pos="1134"/>
        </w:tabs>
        <w:spacing w:after="0" w:line="240" w:lineRule="auto"/>
        <w:ind w:firstLine="709"/>
        <w:rPr>
          <w:lang w:val="ru-RU"/>
        </w:rPr>
      </w:pPr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9, пункт 2.</w:t>
      </w:r>
    </w:p>
    <w:p w:rsidR="008B2D07" w:rsidRDefault="00327B97">
      <w:bookmarkStart w:id="133" w:name="_Toc19718498"/>
      <w:r>
        <w:t>Предложения по величине необходимых инвестиций в строительство, реконструкцию и техническое перевооружение и (или) модернизацию тепловых сетей, насосных станций и тепловых пунктов на каждом этапе.</w:t>
      </w:r>
      <w:bookmarkEnd w:id="131"/>
    </w:p>
    <w:p w:rsidR="008B2D07" w:rsidRDefault="008B2D07">
      <w:pPr>
        <w:ind w:firstLine="567"/>
      </w:pPr>
    </w:p>
    <w:p w:rsidR="008B2D07" w:rsidRDefault="00327B97">
      <w:pPr>
        <w:ind w:firstLine="567"/>
      </w:pPr>
      <w:r>
        <w:t>Инвестиции АО «Теплоком» в строительств</w:t>
      </w:r>
      <w:r>
        <w:t>о, реконструкцию и техническое перевооружение и (или) модернизацию тепловых сетей, насосных станций и тепловых пунктов, на момент данной актуализации схемы не запланированы.</w:t>
      </w:r>
    </w:p>
    <w:p w:rsidR="008B2D07" w:rsidRDefault="008B2D07">
      <w:pPr>
        <w:rPr>
          <w:b/>
          <w:bCs/>
          <w:u w:val="single"/>
        </w:rPr>
      </w:pPr>
      <w:bookmarkStart w:id="134" w:name="_Toc19718499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9, пункт 3.</w:t>
      </w:r>
      <w:bookmarkEnd w:id="132"/>
    </w:p>
    <w:p w:rsidR="008B2D07" w:rsidRDefault="00327B97">
      <w:bookmarkStart w:id="135" w:name="_Toc19718500"/>
      <w:r>
        <w:t>Предложения по величине инвестиций в строительство, реконструкцию и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</w:r>
      <w:bookmarkEnd w:id="133"/>
    </w:p>
    <w:p w:rsidR="008B2D07" w:rsidRDefault="008B2D07">
      <w:pPr>
        <w:ind w:firstLine="709"/>
      </w:pPr>
    </w:p>
    <w:p w:rsidR="008B2D07" w:rsidRDefault="00327B97">
      <w:pPr>
        <w:ind w:firstLine="709"/>
      </w:pPr>
      <w:r>
        <w:t>Изменения температурно</w:t>
      </w:r>
      <w:r>
        <w:t>го графика и гидравлического режима работы систем теплоснабжения поселения не планируются.</w:t>
      </w:r>
    </w:p>
    <w:p w:rsidR="008B2D07" w:rsidRDefault="008B2D07">
      <w:pPr>
        <w:rPr>
          <w:b/>
          <w:bCs/>
          <w:u w:val="single"/>
        </w:rPr>
      </w:pPr>
      <w:bookmarkStart w:id="136" w:name="_Toc19718501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9, пункт 4.</w:t>
      </w:r>
      <w:bookmarkEnd w:id="134"/>
    </w:p>
    <w:p w:rsidR="008B2D07" w:rsidRDefault="00327B97">
      <w:bookmarkStart w:id="137" w:name="_Toc19718502"/>
      <w: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35"/>
    </w:p>
    <w:p w:rsidR="008B2D07" w:rsidRDefault="008B2D07">
      <w:pPr>
        <w:ind w:firstLine="709"/>
      </w:pPr>
    </w:p>
    <w:p w:rsidR="008B2D07" w:rsidRDefault="00327B97">
      <w:pPr>
        <w:ind w:firstLine="709"/>
      </w:pPr>
      <w:r>
        <w:t>Открытые системы теплоснабжения (горячего водоснабжения) на территории поселени</w:t>
      </w:r>
      <w:r>
        <w:t>я отсутствуют.</w:t>
      </w:r>
    </w:p>
    <w:p w:rsidR="008B2D07" w:rsidRDefault="008B2D07">
      <w:pPr>
        <w:rPr>
          <w:b/>
          <w:bCs/>
          <w:u w:val="single"/>
        </w:rPr>
      </w:pPr>
      <w:bookmarkStart w:id="138" w:name="_Toc19718507"/>
      <w:bookmarkEnd w:id="136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9, пункт 5.</w:t>
      </w:r>
    </w:p>
    <w:p w:rsidR="008B2D07" w:rsidRDefault="00327B97">
      <w:bookmarkStart w:id="139" w:name="_Toc19718504"/>
      <w:r>
        <w:t>Оценку эффективности инвестиций по отдельным предложениям.</w:t>
      </w:r>
      <w:bookmarkEnd w:id="137"/>
    </w:p>
    <w:p w:rsidR="008B2D07" w:rsidRDefault="008B2D07">
      <w:pPr>
        <w:ind w:firstLine="709"/>
      </w:pPr>
    </w:p>
    <w:p w:rsidR="008B2D07" w:rsidRDefault="00327B97">
      <w:pPr>
        <w:ind w:firstLine="709"/>
      </w:pPr>
      <w:r>
        <w:t>Инвестиции в системы теплоснабжения поселения не планируются.</w:t>
      </w:r>
    </w:p>
    <w:p w:rsidR="008B2D07" w:rsidRDefault="008B2D07">
      <w:pPr>
        <w:ind w:firstLine="709"/>
      </w:pPr>
      <w:bookmarkStart w:id="140" w:name="_Hlk149041272"/>
    </w:p>
    <w:p w:rsidR="008B2D07" w:rsidRDefault="00327B97">
      <w:pPr>
        <w:rPr>
          <w:b/>
          <w:bCs/>
          <w:u w:val="single"/>
        </w:rPr>
      </w:pPr>
      <w:bookmarkStart w:id="141" w:name="_Toc19718505"/>
      <w:bookmarkEnd w:id="138"/>
      <w:r>
        <w:rPr>
          <w:b/>
          <w:bCs/>
          <w:u w:val="single"/>
        </w:rPr>
        <w:t>Раздел 9, пункт 6.</w:t>
      </w:r>
      <w:bookmarkEnd w:id="139"/>
    </w:p>
    <w:p w:rsidR="008B2D07" w:rsidRDefault="00327B97">
      <w:bookmarkStart w:id="142" w:name="_Toc19718506"/>
      <w:r>
        <w:t>Величину фактически осуществленных инвестиций в строительство, реконструкцию, т</w:t>
      </w:r>
      <w:r>
        <w:t>ехническое перевооружение и (или) модернизацию объектов теплоснабжения за базовый период и базовый период актуализации.</w:t>
      </w:r>
      <w:bookmarkEnd w:id="140"/>
    </w:p>
    <w:p w:rsidR="008B2D07" w:rsidRDefault="008B2D07">
      <w:pPr>
        <w:ind w:firstLine="567"/>
      </w:pPr>
    </w:p>
    <w:p w:rsidR="008B2D07" w:rsidRDefault="00327B97">
      <w:pPr>
        <w:ind w:firstLine="567"/>
      </w:pPr>
      <w:r>
        <w:t>Инвестиции филиала АО «Теплоком» в строительство, реконструкцию и техническое перевооружение и (или) модернизацию объектов теплоснабжен</w:t>
      </w:r>
      <w:r>
        <w:t>ия за базовый период и базовый период актуализации, на момент данной актуализации схемы не запланированы.</w:t>
      </w:r>
    </w:p>
    <w:p w:rsidR="008B2D07" w:rsidRPr="00124927" w:rsidRDefault="008B2D07">
      <w:pPr>
        <w:pStyle w:val="1"/>
        <w:spacing w:before="0" w:after="0"/>
        <w:rPr>
          <w:lang w:val="ru-RU"/>
        </w:rPr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bookmarkStart w:id="143" w:name="_Toc148351985"/>
      <w:r w:rsidRPr="00124927">
        <w:rPr>
          <w:lang w:val="ru-RU"/>
        </w:rPr>
        <w:t>Раздел 10</w:t>
      </w:r>
      <w:bookmarkEnd w:id="141"/>
      <w:r w:rsidRPr="00124927">
        <w:rPr>
          <w:lang w:val="ru-RU"/>
        </w:rPr>
        <w:t xml:space="preserve">. </w:t>
      </w:r>
      <w:bookmarkStart w:id="144" w:name="_Toc19718508"/>
      <w:r w:rsidRPr="00124927">
        <w:rPr>
          <w:lang w:val="ru-RU"/>
        </w:rPr>
        <w:t>Решение об определению единой теплоснабжающей организации</w:t>
      </w:r>
      <w:bookmarkEnd w:id="142"/>
      <w:bookmarkEnd w:id="143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10, пункт 1.</w:t>
      </w:r>
    </w:p>
    <w:p w:rsidR="008B2D07" w:rsidRDefault="00327B97">
      <w:bookmarkStart w:id="145" w:name="_Toc19718510"/>
      <w:r>
        <w:lastRenderedPageBreak/>
        <w:t>Решение о присвоении статуса единой теплоснабжающей организа</w:t>
      </w:r>
      <w:r>
        <w:t>ции.</w:t>
      </w:r>
      <w:bookmarkEnd w:id="144"/>
    </w:p>
    <w:p w:rsidR="008B2D07" w:rsidRDefault="008B2D07">
      <w:pPr>
        <w:shd w:val="clear" w:color="auto" w:fill="FFFFFF"/>
        <w:ind w:firstLine="567"/>
      </w:pPr>
    </w:p>
    <w:p w:rsidR="008B2D07" w:rsidRDefault="00327B97">
      <w:pPr>
        <w:shd w:val="clear" w:color="auto" w:fill="FFFFFF"/>
        <w:ind w:firstLine="567"/>
      </w:pPr>
      <w:r>
        <w:t xml:space="preserve">В соответствии с пунктом 28 статьи 2 Федерального закона от 27 июля 2010 года № 190-ФЗ «О теплоснабжении» единая теплоснабжающая организация в системе теплоснабжения (далее - единая теплоснабжающая организация) - теплоснабжающая организация, которая </w:t>
      </w:r>
      <w:r>
        <w:t>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</w:t>
      </w:r>
      <w:r>
        <w:t xml:space="preserve">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8B2D07" w:rsidRDefault="00327B97">
      <w:pPr>
        <w:shd w:val="clear" w:color="auto" w:fill="FFFFFF"/>
        <w:ind w:firstLine="567"/>
      </w:pPr>
      <w:r>
        <w:t>Согласно п</w:t>
      </w:r>
      <w:r>
        <w:t>ункта 6 статьи 6 Федерального закона от 27 июля 2010 года № 190-ФЗ «О теплоснабжении» 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</w:t>
      </w:r>
      <w:r>
        <w:t>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bookmarkEnd w:id="145"/>
    <w:p w:rsidR="008B2D07" w:rsidRDefault="00327B97">
      <w:pPr>
        <w:shd w:val="clear" w:color="auto" w:fill="FFFFFF"/>
        <w:ind w:firstLine="567"/>
      </w:pPr>
      <w:r>
        <w:t>На территорииКочегуренского сельского поселения</w:t>
      </w:r>
      <w:r>
        <w:rPr>
          <w:bCs/>
        </w:rPr>
        <w:t>АО «Теплоком»</w:t>
      </w:r>
      <w:r>
        <w:t>, определена в качестве единой теплоснабжающ</w:t>
      </w:r>
      <w:r>
        <w:t xml:space="preserve">ей организацией. </w:t>
      </w:r>
    </w:p>
    <w:p w:rsidR="008B2D07" w:rsidRDefault="008B2D07">
      <w:pPr>
        <w:shd w:val="clear" w:color="auto" w:fill="FFFFFF"/>
        <w:ind w:firstLine="567"/>
      </w:pPr>
      <w:bookmarkStart w:id="146" w:name="_Hlk149041282"/>
    </w:p>
    <w:p w:rsidR="008B2D07" w:rsidRDefault="00327B97">
      <w:pPr>
        <w:rPr>
          <w:b/>
          <w:bCs/>
          <w:u w:val="single"/>
        </w:rPr>
      </w:pPr>
      <w:bookmarkStart w:id="147" w:name="_Toc19718511"/>
      <w:r>
        <w:rPr>
          <w:b/>
          <w:bCs/>
          <w:u w:val="single"/>
        </w:rPr>
        <w:t>Раздел 10, пункт 2.</w:t>
      </w:r>
      <w:bookmarkEnd w:id="146"/>
    </w:p>
    <w:p w:rsidR="008B2D07" w:rsidRDefault="00327B97">
      <w:bookmarkStart w:id="148" w:name="_Toc19718512"/>
      <w:r>
        <w:t>Реестр зон деятельности единой теплоснабжающей организации.</w:t>
      </w:r>
      <w:bookmarkEnd w:id="147"/>
    </w:p>
    <w:p w:rsidR="008B2D07" w:rsidRDefault="008B2D07">
      <w:pPr>
        <w:shd w:val="clear" w:color="auto" w:fill="FFFFFF"/>
        <w:ind w:firstLine="567"/>
      </w:pPr>
    </w:p>
    <w:bookmarkEnd w:id="148"/>
    <w:p w:rsidR="008B2D07" w:rsidRDefault="00327B97">
      <w:pPr>
        <w:shd w:val="clear" w:color="auto" w:fill="FFFFFF"/>
        <w:ind w:firstLine="567"/>
      </w:pPr>
      <w:r>
        <w:t>В проекте схемы теплоснабжения должны быть определены гран</w:t>
      </w:r>
      <w:r>
        <w:t>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</w:p>
    <w:p w:rsidR="008B2D07" w:rsidRDefault="008B2D07">
      <w:pPr>
        <w:shd w:val="clear" w:color="auto" w:fill="FFFFFF"/>
        <w:ind w:firstLine="567"/>
      </w:pPr>
      <w:bookmarkStart w:id="149" w:name="_Hlk149041292"/>
    </w:p>
    <w:p w:rsidR="008B2D07" w:rsidRDefault="00327B97">
      <w:pPr>
        <w:rPr>
          <w:b/>
          <w:bCs/>
          <w:u w:val="single"/>
        </w:rPr>
      </w:pPr>
      <w:bookmarkStart w:id="150" w:name="_Toc19718513"/>
      <w:r>
        <w:rPr>
          <w:b/>
          <w:bCs/>
          <w:u w:val="single"/>
        </w:rPr>
        <w:t>Раздел 10, пункт 3.</w:t>
      </w:r>
      <w:bookmarkEnd w:id="149"/>
    </w:p>
    <w:p w:rsidR="008B2D07" w:rsidRDefault="00327B97">
      <w:bookmarkStart w:id="151" w:name="_Toc19718514"/>
      <w:r>
        <w:t>Основания, в том числе критерии, в соответствии с которыми теплоснабжающей организации присвоен статус единой теплоснабжающей организацией.</w:t>
      </w:r>
      <w:bookmarkEnd w:id="150"/>
    </w:p>
    <w:p w:rsidR="008B2D07" w:rsidRDefault="008B2D07">
      <w:bookmarkStart w:id="152" w:name="_Toc19718515"/>
    </w:p>
    <w:bookmarkEnd w:id="151"/>
    <w:p w:rsidR="008B2D07" w:rsidRDefault="00327B97">
      <w:pPr>
        <w:shd w:val="clear" w:color="auto" w:fill="FFFFFF"/>
        <w:ind w:firstLine="567"/>
      </w:pPr>
      <w:r>
        <w:t>Статус единой теплоснабжающей организации присваивается органом местного самоуправления или ф</w:t>
      </w:r>
      <w:r>
        <w:t>едеральным органом исполнительной власти (далее – уполномоченные органы) при утверждении схемы теплоснабжения поселения, городских и сельских поселений, а в случае смены единой теплоснабжающей организации – при актуализации схемы теплоснабжения.</w:t>
      </w:r>
    </w:p>
    <w:p w:rsidR="008B2D07" w:rsidRDefault="00327B97">
      <w:pPr>
        <w:shd w:val="clear" w:color="auto" w:fill="FFFFFF"/>
        <w:ind w:firstLine="567"/>
      </w:pPr>
      <w:r>
        <w:t>Статус еди</w:t>
      </w:r>
      <w:r>
        <w:t>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8B2D07" w:rsidRDefault="00327B97">
      <w:pPr>
        <w:shd w:val="clear" w:color="auto" w:fill="FFFFFF"/>
        <w:ind w:firstLine="567"/>
      </w:pPr>
      <w:r>
        <w:t>Способность обеспечить надежность теплоснабжения определяется наличием у предприятия АО «Тепло</w:t>
      </w:r>
      <w:r>
        <w:t>ком»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8B2D07" w:rsidRDefault="00327B97">
      <w:pPr>
        <w:shd w:val="clear" w:color="auto" w:fill="FFFFFF"/>
        <w:ind w:firstLine="567"/>
      </w:pPr>
      <w:r>
        <w:t>Предприятие АО «Теплоком» согласно требованиям критериев по определению единой теплосна</w:t>
      </w:r>
      <w:r>
        <w:t>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:rsidR="008B2D07" w:rsidRDefault="00327B97">
      <w:pPr>
        <w:shd w:val="clear" w:color="auto" w:fill="FFFFFF"/>
        <w:ind w:firstLine="567"/>
      </w:pPr>
      <w:r>
        <w:t>а) заключает и надлежаще исполняет договоры теплоснабжения со всеми обратившимися к ней потребителями тепловой энерг</w:t>
      </w:r>
      <w:r>
        <w:t>ии в своей зоне деятельности;</w:t>
      </w:r>
    </w:p>
    <w:p w:rsidR="008B2D07" w:rsidRDefault="00327B97">
      <w:pPr>
        <w:shd w:val="clear" w:color="auto" w:fill="FFFFFF"/>
        <w:ind w:firstLine="567"/>
      </w:pPr>
      <w:r>
        <w:t>б) надлежащим образом исполняет обязательства перед иными теплоснабжающими и теплосетевыми организациями в зоне своей деятельности;</w:t>
      </w:r>
    </w:p>
    <w:p w:rsidR="008B2D07" w:rsidRDefault="00327B97">
      <w:pPr>
        <w:shd w:val="clear" w:color="auto" w:fill="FFFFFF"/>
        <w:ind w:firstLine="567"/>
      </w:pPr>
      <w:r>
        <w:t>в) осуществляет контроль режимов потребления тепловой энергии в зоне своей деятельности.</w:t>
      </w:r>
    </w:p>
    <w:p w:rsidR="008B2D07" w:rsidRDefault="00327B97">
      <w:pPr>
        <w:shd w:val="clear" w:color="auto" w:fill="FFFFFF"/>
        <w:ind w:firstLine="567"/>
      </w:pPr>
      <w:r>
        <w:lastRenderedPageBreak/>
        <w:t>г) бу</w:t>
      </w:r>
      <w:r>
        <w:t>дет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</w:p>
    <w:p w:rsidR="008B2D07" w:rsidRDefault="008B2D07">
      <w:pPr>
        <w:shd w:val="clear" w:color="auto" w:fill="FFFFFF"/>
        <w:ind w:firstLine="567"/>
      </w:pPr>
      <w:bookmarkStart w:id="153" w:name="_Hlk149041300"/>
      <w:bookmarkEnd w:id="152"/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10, пункт 4.</w:t>
      </w:r>
    </w:p>
    <w:p w:rsidR="008B2D07" w:rsidRDefault="00327B97">
      <w:bookmarkStart w:id="154" w:name="_Toc19718516"/>
      <w:r>
        <w:t>Информация о поданных теплоснабжающими орг</w:t>
      </w:r>
      <w:r>
        <w:t>анизациями заявках на присвоение статуса единой теплоснабжающей организации.</w:t>
      </w:r>
      <w:bookmarkEnd w:id="153"/>
    </w:p>
    <w:p w:rsidR="008B2D07" w:rsidRDefault="008B2D07">
      <w:pPr>
        <w:shd w:val="clear" w:color="auto" w:fill="FFFFFF"/>
        <w:ind w:firstLine="567"/>
      </w:pPr>
    </w:p>
    <w:p w:rsidR="008B2D07" w:rsidRDefault="00327B97">
      <w:pPr>
        <w:shd w:val="clear" w:color="auto" w:fill="FFFFFF"/>
        <w:ind w:firstLine="567"/>
      </w:pPr>
      <w:bookmarkStart w:id="155" w:name="_Hlk145667869"/>
      <w:bookmarkStart w:id="156" w:name="_Hlk149041317"/>
      <w:bookmarkEnd w:id="154"/>
      <w:r>
        <w:t xml:space="preserve">Для присвоения статуса единой теплоснабжающей организации впервые на территории городских и сельских поселений лица, владеющие на праве собственности или ином законном основании </w:t>
      </w:r>
      <w:r>
        <w:t>источниками тепловой энергии и (или) тепловыми сетями на территории городских и сельских поселений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</w:t>
      </w:r>
      <w:r>
        <w:t>ган местного самоуправления заявки на присвоении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</w:t>
      </w:r>
      <w:r>
        <w:t>ить сведения о принятых заявках на сайте администрации района.</w:t>
      </w:r>
    </w:p>
    <w:p w:rsidR="008B2D07" w:rsidRDefault="00327B97">
      <w:pPr>
        <w:shd w:val="clear" w:color="auto" w:fill="FFFFFF"/>
        <w:ind w:firstLine="567"/>
      </w:pPr>
      <w:r>
        <w:t>В случае,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</w:t>
      </w:r>
      <w:r>
        <w:t xml:space="preserve">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</w:t>
      </w:r>
    </w:p>
    <w:p w:rsidR="008B2D07" w:rsidRDefault="00327B97">
      <w:pPr>
        <w:shd w:val="clear" w:color="auto" w:fill="FFFFFF"/>
        <w:ind w:firstLine="567"/>
      </w:pPr>
      <w:r>
        <w:t>В случае, если в отношении одной зоны деятельности единой теплоснабжающей организации подано несколь</w:t>
      </w:r>
      <w:r>
        <w:t>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</w:t>
      </w:r>
      <w:r>
        <w:t>ии в соответствии с критериями настоящих Правил.</w:t>
      </w:r>
    </w:p>
    <w:p w:rsidR="008B2D07" w:rsidRDefault="00327B97">
      <w:pPr>
        <w:shd w:val="clear" w:color="auto" w:fill="FFFFFF"/>
        <w:ind w:firstLine="567"/>
      </w:pPr>
      <w:r>
        <w:t>Критериями определения единой теплоснабжающей организации являются:</w:t>
      </w:r>
    </w:p>
    <w:p w:rsidR="008B2D07" w:rsidRDefault="00327B97">
      <w:pPr>
        <w:shd w:val="clear" w:color="auto" w:fill="FFFFFF"/>
        <w:ind w:firstLine="567"/>
      </w:pPr>
      <w:r>
        <w:t>- Владение на праве собственности источниками тепловой энергии с наибольшей рабочей тепловой мощностью и (или) тепловыми сетями с наибольше</w:t>
      </w:r>
      <w:r>
        <w:t>й емкостью в границах зоны деятельности единой теплоснабжающей организации.</w:t>
      </w:r>
    </w:p>
    <w:p w:rsidR="008B2D07" w:rsidRDefault="00327B97">
      <w:pPr>
        <w:shd w:val="clear" w:color="auto" w:fill="FFFFFF"/>
        <w:ind w:firstLine="567"/>
      </w:pPr>
      <w:r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</w:t>
      </w:r>
      <w:r>
        <w:t>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8B2D07" w:rsidRDefault="00327B97">
      <w:pPr>
        <w:shd w:val="clear" w:color="auto" w:fill="FFFFFF"/>
        <w:ind w:firstLine="567"/>
      </w:pPr>
      <w:r>
        <w:t>Способность обеспечить надежность теплоснаб</w:t>
      </w:r>
      <w:r>
        <w:t>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8B2D07" w:rsidRDefault="00327B97">
      <w:pPr>
        <w:shd w:val="clear" w:color="auto" w:fill="FFFFFF"/>
        <w:ind w:firstLine="567"/>
      </w:pPr>
      <w:r>
        <w:t xml:space="preserve">В случае </w:t>
      </w:r>
      <w:r>
        <w:t>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</w:t>
      </w:r>
      <w:r>
        <w:t>никами тепловой энергии и (или) тепловыми сетями, и соответствующей критериям настоящих Правил.</w:t>
      </w:r>
    </w:p>
    <w:p w:rsidR="008B2D07" w:rsidRDefault="00327B97">
      <w:pPr>
        <w:shd w:val="clear" w:color="auto" w:fill="FFFFFF"/>
        <w:ind w:firstLine="567"/>
      </w:pPr>
      <w:r>
        <w:t>Единая теплоснабжающая организация при осуществлении своей деятельности обязана:</w:t>
      </w:r>
    </w:p>
    <w:p w:rsidR="008B2D07" w:rsidRDefault="00327B97">
      <w:pPr>
        <w:shd w:val="clear" w:color="auto" w:fill="FFFFFF"/>
        <w:ind w:firstLine="567"/>
      </w:pPr>
      <w:r>
        <w:tab/>
      </w:r>
      <w:r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8B2D07" w:rsidRDefault="00327B97">
      <w:pPr>
        <w:shd w:val="clear" w:color="auto" w:fill="FFFFFF"/>
        <w:ind w:firstLine="567"/>
      </w:pPr>
      <w:r>
        <w:tab/>
        <w:t>б) осуществлять мониторинг реализации схемы теплоснабжения и подавать в орган, утвердивший схему теплоснабжен</w:t>
      </w:r>
      <w:r>
        <w:t>ия, отчеты о реализации, включая предложения по актуализации схемы теплоснабжения;</w:t>
      </w:r>
    </w:p>
    <w:p w:rsidR="008B2D07" w:rsidRDefault="00327B97">
      <w:pPr>
        <w:shd w:val="clear" w:color="auto" w:fill="FFFFFF"/>
        <w:ind w:firstLine="567"/>
      </w:pPr>
      <w:r>
        <w:lastRenderedPageBreak/>
        <w:tab/>
        <w:t>в) 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8B2D07" w:rsidRDefault="00327B97">
      <w:pPr>
        <w:shd w:val="clear" w:color="auto" w:fill="FFFFFF"/>
        <w:ind w:firstLine="567"/>
      </w:pPr>
      <w:r>
        <w:tab/>
      </w:r>
      <w:r>
        <w:t>г) осуществлять контроль режимов потребления тепловой энергии в зоне своей деятельности.</w:t>
      </w:r>
    </w:p>
    <w:p w:rsidR="008B2D07" w:rsidRDefault="00327B97">
      <w:pPr>
        <w:shd w:val="clear" w:color="auto" w:fill="FFFFFF"/>
        <w:ind w:firstLine="567"/>
      </w:pPr>
      <w:r>
        <w:t>В настоящее время АО «Теплоком» отвечает всем требованиям критериев по определению единой теплоснабжающей организации, а именно:</w:t>
      </w:r>
    </w:p>
    <w:p w:rsidR="008B2D07" w:rsidRDefault="00327B97">
      <w:pPr>
        <w:shd w:val="clear" w:color="auto" w:fill="FFFFFF"/>
        <w:ind w:firstLine="567"/>
      </w:pPr>
      <w:r>
        <w:t>Владение на праве собственности источн</w:t>
      </w:r>
      <w:r>
        <w:t>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</w:p>
    <w:bookmarkEnd w:id="155"/>
    <w:p w:rsidR="008B2D07" w:rsidRDefault="008B2D07">
      <w:pPr>
        <w:shd w:val="clear" w:color="auto" w:fill="FFFFFF"/>
        <w:ind w:firstLine="567"/>
      </w:pPr>
    </w:p>
    <w:p w:rsidR="008B2D07" w:rsidRDefault="00327B97">
      <w:pPr>
        <w:rPr>
          <w:b/>
          <w:bCs/>
          <w:u w:val="single"/>
        </w:rPr>
      </w:pPr>
      <w:bookmarkStart w:id="157" w:name="_Toc19718517"/>
      <w:r>
        <w:rPr>
          <w:b/>
          <w:bCs/>
          <w:u w:val="single"/>
        </w:rPr>
        <w:t>Раздел 10, пункт 5.</w:t>
      </w:r>
      <w:bookmarkEnd w:id="156"/>
    </w:p>
    <w:p w:rsidR="008B2D07" w:rsidRDefault="00327B97">
      <w:bookmarkStart w:id="158" w:name="_Toc19718518"/>
      <w:r>
        <w:t>Реестр систем теплоснабжения, содержащий перечень теплоснабж</w:t>
      </w:r>
      <w:r>
        <w:t>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157"/>
    </w:p>
    <w:p w:rsidR="008B2D07" w:rsidRDefault="008B2D07">
      <w:pPr>
        <w:shd w:val="clear" w:color="auto" w:fill="FFFFFF"/>
        <w:ind w:firstLine="567"/>
      </w:pPr>
    </w:p>
    <w:bookmarkEnd w:id="158"/>
    <w:p w:rsidR="008B2D07" w:rsidRDefault="00327B97">
      <w:pPr>
        <w:shd w:val="clear" w:color="auto" w:fill="FFFFFF"/>
        <w:ind w:firstLine="567"/>
      </w:pPr>
      <w:r>
        <w:t>На территорииКочегуренского сельского поселения</w:t>
      </w:r>
      <w:r>
        <w:rPr>
          <w:bCs/>
        </w:rPr>
        <w:t xml:space="preserve"> АО «Теплоком»</w:t>
      </w:r>
      <w:r>
        <w:t>, определена в качестве единой теплоснабжающе</w:t>
      </w:r>
      <w:r>
        <w:t xml:space="preserve">й организацией. </w:t>
      </w:r>
    </w:p>
    <w:p w:rsidR="008B2D07" w:rsidRPr="00124927" w:rsidRDefault="008B2D07">
      <w:pPr>
        <w:pStyle w:val="1"/>
        <w:spacing w:before="0" w:after="0"/>
        <w:rPr>
          <w:lang w:val="ru-RU"/>
        </w:rPr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bookmarkStart w:id="159" w:name="_Toc19718519"/>
      <w:r w:rsidRPr="00124927">
        <w:rPr>
          <w:lang w:val="ru-RU"/>
        </w:rPr>
        <w:t>Раздел 11</w:t>
      </w:r>
      <w:bookmarkEnd w:id="159"/>
      <w:r w:rsidRPr="00124927">
        <w:rPr>
          <w:lang w:val="ru-RU"/>
        </w:rPr>
        <w:t>. Решения о распределении тепловой нагрузки между источниками тепловой энергии</w:t>
      </w:r>
    </w:p>
    <w:p w:rsidR="008B2D07" w:rsidRDefault="00327B97">
      <w:pPr>
        <w:rPr>
          <w:bCs/>
        </w:rPr>
      </w:pPr>
      <w:r>
        <w:rPr>
          <w:bCs/>
        </w:rPr>
        <w:t>Раздел содержит: Сведения о величине тепловой нагрузки, распределяемой (перераспределяемой) между источниками тепловой энергии в соответствии с указан</w:t>
      </w:r>
      <w:r>
        <w:rPr>
          <w:bCs/>
        </w:rPr>
        <w:t>ными в схеме теплоснабжения решениями об определении границ зон действия источников тепловой энергии, а также сроки выполнения перераспределения для каждого этапа</w:t>
      </w:r>
    </w:p>
    <w:p w:rsidR="008B2D07" w:rsidRDefault="00327B97">
      <w:pPr>
        <w:jc w:val="right"/>
      </w:pPr>
      <w:r>
        <w:t>Таблица 16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3923"/>
        <w:gridCol w:w="1894"/>
        <w:gridCol w:w="1868"/>
        <w:gridCol w:w="1575"/>
      </w:tblGrid>
      <w:tr w:rsidR="008B2D07">
        <w:tc>
          <w:tcPr>
            <w:tcW w:w="593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23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1894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Установленная мощность (Гкал/ч)</w:t>
            </w:r>
          </w:p>
        </w:tc>
        <w:tc>
          <w:tcPr>
            <w:tcW w:w="1868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Подключенная нагрузка</w:t>
            </w:r>
            <w:r>
              <w:rPr>
                <w:b/>
                <w:sz w:val="20"/>
                <w:szCs w:val="20"/>
              </w:rPr>
              <w:t xml:space="preserve"> (Гкал/ч)</w:t>
            </w:r>
          </w:p>
        </w:tc>
        <w:tc>
          <w:tcPr>
            <w:tcW w:w="1575" w:type="dxa"/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 загрузки,%</w:t>
            </w:r>
          </w:p>
        </w:tc>
      </w:tr>
      <w:tr w:rsidR="008B2D07">
        <w:tc>
          <w:tcPr>
            <w:tcW w:w="593" w:type="dxa"/>
            <w:noWrap/>
          </w:tcPr>
          <w:p w:rsidR="008B2D07" w:rsidRDefault="00327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(школа)</w:t>
            </w:r>
          </w:p>
        </w:tc>
        <w:tc>
          <w:tcPr>
            <w:tcW w:w="1894" w:type="dxa"/>
            <w:noWrap/>
            <w:vAlign w:val="center"/>
          </w:tcPr>
          <w:p w:rsidR="008B2D07" w:rsidRDefault="00327B9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0,213</w:t>
            </w:r>
          </w:p>
        </w:tc>
        <w:tc>
          <w:tcPr>
            <w:tcW w:w="1868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157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8B2D07">
        <w:tc>
          <w:tcPr>
            <w:tcW w:w="593" w:type="dxa"/>
            <w:noWrap/>
          </w:tcPr>
          <w:p w:rsidR="008B2D07" w:rsidRDefault="00327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(ДК)</w:t>
            </w:r>
          </w:p>
        </w:tc>
        <w:tc>
          <w:tcPr>
            <w:tcW w:w="1894" w:type="dxa"/>
            <w:noWrap/>
            <w:vAlign w:val="center"/>
          </w:tcPr>
          <w:p w:rsidR="008B2D07" w:rsidRDefault="00327B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0,167</w:t>
            </w:r>
          </w:p>
        </w:tc>
        <w:tc>
          <w:tcPr>
            <w:tcW w:w="1868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</w:t>
            </w:r>
          </w:p>
        </w:tc>
        <w:tc>
          <w:tcPr>
            <w:tcW w:w="157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 w:rsidR="008B2D07">
        <w:tc>
          <w:tcPr>
            <w:tcW w:w="593" w:type="dxa"/>
            <w:noWrap/>
          </w:tcPr>
          <w:p w:rsidR="008B2D07" w:rsidRDefault="00327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3" w:type="dxa"/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(д/сад)</w:t>
            </w:r>
          </w:p>
        </w:tc>
        <w:tc>
          <w:tcPr>
            <w:tcW w:w="1894" w:type="dxa"/>
            <w:noWrap/>
            <w:vAlign w:val="center"/>
          </w:tcPr>
          <w:p w:rsidR="008B2D07" w:rsidRDefault="00327B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0,167</w:t>
            </w:r>
          </w:p>
        </w:tc>
        <w:tc>
          <w:tcPr>
            <w:tcW w:w="1868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  <w:tc>
          <w:tcPr>
            <w:tcW w:w="1575" w:type="dxa"/>
            <w:noWrap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</w:tr>
      <w:tr w:rsidR="008B2D07">
        <w:tc>
          <w:tcPr>
            <w:tcW w:w="4516" w:type="dxa"/>
            <w:gridSpan w:val="2"/>
            <w:noWrap/>
            <w:vAlign w:val="center"/>
          </w:tcPr>
          <w:p w:rsidR="008B2D07" w:rsidRDefault="00327B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94" w:type="dxa"/>
            <w:noWrap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0,547</w:t>
            </w:r>
          </w:p>
        </w:tc>
        <w:tc>
          <w:tcPr>
            <w:tcW w:w="1868" w:type="dxa"/>
            <w:noWrap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0,285</w:t>
            </w:r>
          </w:p>
        </w:tc>
        <w:tc>
          <w:tcPr>
            <w:tcW w:w="1575" w:type="dxa"/>
            <w:noWrap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163,8</w:t>
            </w:r>
          </w:p>
        </w:tc>
      </w:tr>
    </w:tbl>
    <w:p w:rsidR="008B2D07" w:rsidRDefault="008B2D07"/>
    <w:p w:rsidR="008B2D07" w:rsidRDefault="00327B97">
      <w:pPr>
        <w:shd w:val="clear" w:color="auto" w:fill="FFFFFF"/>
        <w:ind w:firstLine="567"/>
      </w:pPr>
      <w:r>
        <w:t>Распределение тепловой нагрузки между источниками тепловой энергии, в том числе определение условий, при наличии которых существует возможность поставок тепловой энергии при сохранении надежности теплоснабжения.</w:t>
      </w:r>
    </w:p>
    <w:p w:rsidR="008B2D07" w:rsidRDefault="00327B97">
      <w:pPr>
        <w:shd w:val="clear" w:color="auto" w:fill="FFFFFF"/>
        <w:ind w:firstLine="567"/>
      </w:pPr>
      <w:r>
        <w:t>Перераспределение тепловой нагрузки между ис</w:t>
      </w:r>
      <w:r>
        <w:t>точниками тепловой энергии невозможно. Источники тепловой энергии между собой технологически не связаны.</w:t>
      </w:r>
    </w:p>
    <w:p w:rsidR="008B2D07" w:rsidRPr="00124927" w:rsidRDefault="008B2D07">
      <w:pPr>
        <w:pStyle w:val="1"/>
        <w:spacing w:before="0" w:after="0"/>
        <w:rPr>
          <w:lang w:val="ru-RU"/>
        </w:rPr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r w:rsidRPr="00124927">
        <w:rPr>
          <w:lang w:val="ru-RU"/>
        </w:rPr>
        <w:t>Раздел 12. Решения по бесхозяйным тепловым сетям</w:t>
      </w:r>
    </w:p>
    <w:p w:rsidR="008B2D07" w:rsidRDefault="00327B97">
      <w:pPr>
        <w:tabs>
          <w:tab w:val="left" w:pos="5387"/>
        </w:tabs>
        <w:rPr>
          <w:bCs/>
        </w:rPr>
      </w:pPr>
      <w:r>
        <w:rPr>
          <w:bCs/>
        </w:rPr>
        <w:t>Раздел содержит: Перечень выявленных бесхозяйных тепловых сетей (в случае их выявления) и перечень ор</w:t>
      </w:r>
      <w:r>
        <w:rPr>
          <w:bCs/>
        </w:rPr>
        <w:t>ганизаций, уполномоченных на их эксплуатацию в порядке, установленном Федеральным законом «О теплоснабжении».</w:t>
      </w:r>
    </w:p>
    <w:p w:rsidR="008B2D07" w:rsidRDefault="008B2D07">
      <w:pPr>
        <w:tabs>
          <w:tab w:val="left" w:pos="5387"/>
        </w:tabs>
        <w:ind w:firstLine="709"/>
      </w:pPr>
    </w:p>
    <w:p w:rsidR="008B2D07" w:rsidRDefault="00327B97">
      <w:pPr>
        <w:tabs>
          <w:tab w:val="left" w:pos="5387"/>
        </w:tabs>
        <w:ind w:firstLine="709"/>
      </w:pPr>
      <w:r>
        <w:t>Статья 15, пункт 6. Федерального закона от 27 июля 2010 года № 190-ФЗ: «В случае выявление бесхозяйственных тепловых сетей (тепловых сетей, не им</w:t>
      </w:r>
      <w:r>
        <w:t>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</w:t>
      </w:r>
      <w:r>
        <w:t xml:space="preserve"> тепловые сети которой непосредственно соединены с указанными бесхозяйственными тепловыми сетями, или единую теплоснабжающую организацию в системе теплоснабжения, в которую входят указанные бесхозяйственные тепловые сети и которая осуществляет содержание и</w:t>
      </w:r>
      <w:r>
        <w:t xml:space="preserve"> обслуживание указанных бесхозяйственных тепловых сетей. Орган регулирования обязан включить затраты на содержание и обслуживание бесхозяйственных </w:t>
      </w:r>
      <w:r>
        <w:lastRenderedPageBreak/>
        <w:t>тепловых сетей в тарифы соответствующей организации на следующий период регулирования».</w:t>
      </w:r>
    </w:p>
    <w:p w:rsidR="008B2D07" w:rsidRDefault="00327B97">
      <w:pPr>
        <w:shd w:val="clear" w:color="auto" w:fill="FFFFFF"/>
        <w:ind w:firstLine="709"/>
      </w:pPr>
      <w:r>
        <w:t>По данным администрац</w:t>
      </w:r>
      <w:r>
        <w:t xml:space="preserve">ии Кочегуренского сельского поселения на территории поселения, бесхозяйственных тепловых сетей не выявлено. </w:t>
      </w:r>
    </w:p>
    <w:p w:rsidR="008B2D07" w:rsidRPr="00124927" w:rsidRDefault="008B2D07">
      <w:pPr>
        <w:pStyle w:val="1"/>
        <w:spacing w:before="0" w:after="0"/>
        <w:rPr>
          <w:lang w:val="ru-RU"/>
        </w:rPr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r w:rsidRPr="00124927">
        <w:rPr>
          <w:lang w:val="ru-RU"/>
        </w:rPr>
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</w:t>
      </w:r>
      <w:r w:rsidRPr="00124927">
        <w:rPr>
          <w:lang w:val="ru-RU"/>
        </w:rPr>
        <w:t>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13, пункт 1.</w:t>
      </w:r>
    </w:p>
    <w:p w:rsidR="008B2D07" w:rsidRDefault="00327B97">
      <w:r>
        <w:t>Описание р</w:t>
      </w:r>
      <w:r>
        <w:t>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</w:p>
    <w:p w:rsidR="008B2D07" w:rsidRDefault="008B2D07">
      <w:pPr>
        <w:tabs>
          <w:tab w:val="left" w:pos="5387"/>
        </w:tabs>
        <w:ind w:firstLine="709"/>
      </w:pPr>
    </w:p>
    <w:p w:rsidR="008B2D07" w:rsidRDefault="00327B97">
      <w:pPr>
        <w:tabs>
          <w:tab w:val="left" w:pos="5387"/>
        </w:tabs>
        <w:ind w:firstLine="709"/>
      </w:pPr>
      <w:r>
        <w:t>В соответствии с региональной программой газификации жилищно-коммунального хозяйства, промышленных и иных организаций Белгородской области на 2022-2031 годы, утвержденной постановлением Губернатора Белгородской области от 15.12.2021 г. № 171 (с изм. от 1</w:t>
      </w:r>
      <w:r>
        <w:t>5.12.2022 г. № 233),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газ.</w:t>
      </w:r>
    </w:p>
    <w:p w:rsidR="008B2D07" w:rsidRDefault="008B2D07">
      <w:pPr>
        <w:tabs>
          <w:tab w:val="left" w:pos="5387"/>
        </w:tabs>
        <w:ind w:firstLine="709"/>
      </w:pPr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13, пункт 2.</w:t>
      </w:r>
    </w:p>
    <w:p w:rsidR="008B2D07" w:rsidRDefault="00327B97">
      <w:r>
        <w:t>Описание проблем</w:t>
      </w:r>
      <w:r>
        <w:t xml:space="preserve"> организации газоснабжения источников тепловой энергии.</w:t>
      </w:r>
    </w:p>
    <w:p w:rsidR="008B2D07" w:rsidRDefault="008B2D07">
      <w:pPr>
        <w:tabs>
          <w:tab w:val="left" w:pos="5387"/>
        </w:tabs>
        <w:ind w:firstLine="709"/>
      </w:pPr>
    </w:p>
    <w:p w:rsidR="008B2D07" w:rsidRDefault="00327B97">
      <w:pPr>
        <w:tabs>
          <w:tab w:val="left" w:pos="5387"/>
        </w:tabs>
        <w:ind w:firstLine="709"/>
      </w:pPr>
      <w:r>
        <w:t>Проблемы по организации газоснабжения источников тепловой энергии на территории поселения отсутствуют.</w:t>
      </w:r>
    </w:p>
    <w:p w:rsidR="008B2D07" w:rsidRDefault="008B2D07">
      <w:pPr>
        <w:tabs>
          <w:tab w:val="left" w:pos="5387"/>
        </w:tabs>
        <w:ind w:firstLine="709"/>
      </w:pPr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13, пункт 3.</w:t>
      </w:r>
    </w:p>
    <w:p w:rsidR="008B2D07" w:rsidRDefault="00327B97">
      <w:r>
        <w:t>Предложения по корректировке утвержденной (разработке) региональной (межрег</w:t>
      </w:r>
      <w:r>
        <w:t>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</w:p>
    <w:p w:rsidR="008B2D07" w:rsidRDefault="008B2D07"/>
    <w:p w:rsidR="008B2D07" w:rsidRDefault="00327B97">
      <w:pPr>
        <w:tabs>
          <w:tab w:val="left" w:pos="5387"/>
        </w:tabs>
        <w:ind w:firstLine="709"/>
      </w:pPr>
      <w:r>
        <w:t>Предложения по корректировке региональной программой газификации жилищно-коммунального хозяйства, промышленных и иных организаций Белгородской области на 2022-2031 годы, утвержденной постановлением Губернатора Белгородской области от 15.12.2021 г. № 171 (</w:t>
      </w:r>
      <w:r>
        <w:t>с изм. от 15.12.2022 г. № 233), отсутствуют.</w:t>
      </w:r>
    </w:p>
    <w:p w:rsidR="008B2D07" w:rsidRDefault="008B2D07">
      <w:pPr>
        <w:tabs>
          <w:tab w:val="left" w:pos="5387"/>
        </w:tabs>
        <w:ind w:firstLine="709"/>
      </w:pPr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13, пункт 4.</w:t>
      </w:r>
    </w:p>
    <w:p w:rsidR="008B2D07" w:rsidRDefault="00327B97">
      <w: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</w:t>
      </w:r>
      <w:r>
        <w:t xml:space="preserve">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</w:t>
      </w:r>
      <w:r>
        <w:t>тепловой мощности в схемах теплоснабжения.</w:t>
      </w:r>
    </w:p>
    <w:p w:rsidR="008B2D07" w:rsidRDefault="008B2D07">
      <w:pPr>
        <w:tabs>
          <w:tab w:val="left" w:pos="5387"/>
        </w:tabs>
        <w:ind w:firstLine="709"/>
      </w:pPr>
    </w:p>
    <w:p w:rsidR="008B2D07" w:rsidRDefault="00327B97">
      <w:pPr>
        <w:tabs>
          <w:tab w:val="left" w:pos="5387"/>
        </w:tabs>
        <w:ind w:firstLine="709"/>
      </w:pPr>
      <w:r>
        <w:t>Генерирующие объекты, функционирующие в режиме комбинированной выработки электрической и тепловой энергии, на территории поселения отсутствуют и их строительство не планируется.</w:t>
      </w:r>
    </w:p>
    <w:p w:rsidR="008B2D07" w:rsidRDefault="008B2D07">
      <w:pPr>
        <w:tabs>
          <w:tab w:val="left" w:pos="5387"/>
        </w:tabs>
        <w:ind w:firstLine="709"/>
      </w:pPr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13, пункт 5.</w:t>
      </w:r>
    </w:p>
    <w:p w:rsidR="008B2D07" w:rsidRDefault="00327B97">
      <w:r>
        <w:lastRenderedPageBreak/>
        <w:t>Предложения п</w:t>
      </w:r>
      <w:r>
        <w:t>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</w:t>
      </w:r>
      <w:r>
        <w:t>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</w:p>
    <w:p w:rsidR="008B2D07" w:rsidRDefault="008B2D07">
      <w:pPr>
        <w:tabs>
          <w:tab w:val="left" w:pos="5387"/>
        </w:tabs>
        <w:ind w:firstLine="709"/>
      </w:pPr>
    </w:p>
    <w:p w:rsidR="008B2D07" w:rsidRDefault="00327B97">
      <w:pPr>
        <w:tabs>
          <w:tab w:val="left" w:pos="5387"/>
        </w:tabs>
        <w:ind w:firstLine="709"/>
      </w:pPr>
      <w:r>
        <w:t>Строительству генерирующих объектов, функционирующих в р</w:t>
      </w:r>
      <w:r>
        <w:t>ежиме комбинированной выработки электрической и тепловой энергии, на территории поселения не планируется.</w:t>
      </w:r>
    </w:p>
    <w:p w:rsidR="008B2D07" w:rsidRDefault="008B2D07">
      <w:pPr>
        <w:rPr>
          <w:b/>
          <w:bCs/>
          <w:u w:val="single"/>
        </w:rPr>
      </w:pPr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13, пункт 6.</w:t>
      </w:r>
    </w:p>
    <w:p w:rsidR="008B2D07" w:rsidRDefault="00327B97">
      <w:r>
        <w:t>Описание решений (вырабатываемых с учетом положений утвержденной схемы водоснабжения поселения, городского округа, города федерал</w:t>
      </w:r>
      <w:r>
        <w:t>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</w:p>
    <w:p w:rsidR="008B2D07" w:rsidRDefault="008B2D07"/>
    <w:p w:rsidR="008B2D07" w:rsidRDefault="00327B97">
      <w:pPr>
        <w:tabs>
          <w:tab w:val="left" w:pos="5387"/>
        </w:tabs>
        <w:ind w:firstLine="709"/>
      </w:pPr>
      <w:r>
        <w:t xml:space="preserve">Все системы теплоснабжения поселения имеют подключения к система центрального водоснабжения. </w:t>
      </w:r>
    </w:p>
    <w:p w:rsidR="008B2D07" w:rsidRDefault="008B2D07">
      <w:pPr>
        <w:tabs>
          <w:tab w:val="left" w:pos="5387"/>
        </w:tabs>
        <w:ind w:firstLine="709"/>
      </w:pPr>
    </w:p>
    <w:p w:rsidR="008B2D07" w:rsidRDefault="00327B97">
      <w:pPr>
        <w:rPr>
          <w:b/>
          <w:bCs/>
          <w:u w:val="single"/>
        </w:rPr>
      </w:pPr>
      <w:r>
        <w:rPr>
          <w:b/>
          <w:bCs/>
          <w:u w:val="single"/>
        </w:rPr>
        <w:t>Раздел 13, пункт 7.</w:t>
      </w:r>
    </w:p>
    <w:p w:rsidR="008B2D07" w:rsidRDefault="00327B97">
      <w:r>
        <w:t>Предложения по корректировке утвержденной (разработке) схемы водоснабжения поселения, городского округа, города федерального значения, единой</w:t>
      </w:r>
      <w:r>
        <w:t xml:space="preserve">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</w:p>
    <w:p w:rsidR="008B2D07" w:rsidRDefault="008B2D07">
      <w:pPr>
        <w:tabs>
          <w:tab w:val="left" w:pos="5387"/>
        </w:tabs>
      </w:pPr>
    </w:p>
    <w:p w:rsidR="008B2D07" w:rsidRDefault="00327B97">
      <w:pPr>
        <w:tabs>
          <w:tab w:val="left" w:pos="5387"/>
        </w:tabs>
        <w:ind w:firstLine="709"/>
      </w:pPr>
      <w:r>
        <w:t xml:space="preserve">Предложения по корректировке схемы водоснабжения и </w:t>
      </w:r>
      <w:r>
        <w:t>водоотведения поселения, отсутствуют.</w:t>
      </w:r>
    </w:p>
    <w:p w:rsidR="008B2D07" w:rsidRPr="00124927" w:rsidRDefault="008B2D07">
      <w:pPr>
        <w:pStyle w:val="1"/>
        <w:spacing w:before="0" w:after="0"/>
        <w:rPr>
          <w:lang w:val="ru-RU"/>
        </w:rPr>
      </w:pPr>
    </w:p>
    <w:p w:rsidR="008B2D07" w:rsidRPr="00124927" w:rsidRDefault="00327B97">
      <w:pPr>
        <w:pStyle w:val="1"/>
        <w:spacing w:before="0" w:after="0"/>
        <w:rPr>
          <w:lang w:val="ru-RU"/>
        </w:rPr>
      </w:pPr>
      <w:r w:rsidRPr="00124927">
        <w:rPr>
          <w:lang w:val="ru-RU"/>
        </w:rPr>
        <w:t>Раздел 14. Индикаторы развития систем теплоснабжения поселения, городского округа, города федерального значения</w:t>
      </w:r>
    </w:p>
    <w:p w:rsidR="008B2D07" w:rsidRDefault="00327B97">
      <w:pPr>
        <w:shd w:val="clear" w:color="auto" w:fill="FFFFFF"/>
        <w:tabs>
          <w:tab w:val="left" w:pos="5387"/>
        </w:tabs>
        <w:ind w:firstLine="567"/>
      </w:pPr>
      <w:r>
        <w:t>Данный раздел содержит результаты оценки существующих и перспективных значений следующих индикаторов разв</w:t>
      </w:r>
      <w:r>
        <w:t>ития систем теплоснабжения, рассчитанных в соответствии с методическими указаниями по разработке схем теплоснабжения:</w:t>
      </w:r>
    </w:p>
    <w:p w:rsidR="008B2D07" w:rsidRDefault="00327B97">
      <w:pPr>
        <w:shd w:val="clear" w:color="auto" w:fill="FFFFFF"/>
        <w:ind w:firstLine="567"/>
      </w:pPr>
      <w:r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8B2D07" w:rsidRDefault="00327B97">
      <w:pPr>
        <w:shd w:val="clear" w:color="auto" w:fill="FFFFFF"/>
        <w:ind w:firstLine="567"/>
      </w:pPr>
      <w:r>
        <w:t>б) количество п</w:t>
      </w:r>
      <w:r>
        <w:t>рекращений подачи тепловой энергии, теплоносителя в результате технологических нарушений на источниках тепловой энергии;</w:t>
      </w:r>
    </w:p>
    <w:p w:rsidR="008B2D07" w:rsidRDefault="00327B97">
      <w:pPr>
        <w:shd w:val="clear" w:color="auto" w:fill="FFFFFF"/>
        <w:ind w:firstLine="567"/>
      </w:pPr>
      <w:r>
        <w:t>в) удельный расход условного топлива на единицу тепловой энергии, отпускаемой с коллекторов источников тепловой энергии (отдельно для т</w:t>
      </w:r>
      <w:r>
        <w:t>епловых электрических станций и котельных);</w:t>
      </w:r>
    </w:p>
    <w:p w:rsidR="008B2D07" w:rsidRDefault="00327B97">
      <w:pPr>
        <w:shd w:val="clear" w:color="auto" w:fill="FFFFFF"/>
        <w:ind w:firstLine="567"/>
      </w:pPr>
      <w:r>
        <w:t>г) отношение величины технологических потерь тепловой энергии, теплоносителя к материальной характеристике тепловой сети;</w:t>
      </w:r>
    </w:p>
    <w:p w:rsidR="008B2D07" w:rsidRDefault="00327B97">
      <w:pPr>
        <w:shd w:val="clear" w:color="auto" w:fill="FFFFFF"/>
        <w:ind w:firstLine="567"/>
      </w:pPr>
      <w:r>
        <w:t>д) коэффициент использования установленной тепловой мощности;</w:t>
      </w:r>
    </w:p>
    <w:p w:rsidR="008B2D07" w:rsidRDefault="00327B97">
      <w:pPr>
        <w:shd w:val="clear" w:color="auto" w:fill="FFFFFF"/>
        <w:ind w:firstLine="567"/>
      </w:pPr>
      <w:r>
        <w:t>е) удельная материальная хар</w:t>
      </w:r>
      <w:r>
        <w:t>актеристика тепловых сетей, приведенная к расчетной тепловой нагрузке;</w:t>
      </w:r>
    </w:p>
    <w:p w:rsidR="008B2D07" w:rsidRDefault="00327B97">
      <w:pPr>
        <w:shd w:val="clear" w:color="auto" w:fill="FFFFFF"/>
        <w:ind w:firstLine="567"/>
      </w:pPr>
      <w:r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</w:t>
      </w:r>
      <w:r>
        <w:t>ергии в границах поселения, городского округа, города федерального значения);</w:t>
      </w:r>
    </w:p>
    <w:p w:rsidR="008B2D07" w:rsidRDefault="00327B97">
      <w:pPr>
        <w:shd w:val="clear" w:color="auto" w:fill="FFFFFF"/>
        <w:ind w:firstLine="567"/>
      </w:pPr>
      <w:r>
        <w:t>з) удельный расход условного топлива на отпуск электрической энергии;</w:t>
      </w:r>
    </w:p>
    <w:p w:rsidR="008B2D07" w:rsidRDefault="00327B97">
      <w:pPr>
        <w:shd w:val="clear" w:color="auto" w:fill="FFFFFF"/>
        <w:ind w:firstLine="567"/>
      </w:pPr>
      <w:r>
        <w:lastRenderedPageBreak/>
        <w:t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</w:p>
    <w:p w:rsidR="008B2D07" w:rsidRDefault="00327B97">
      <w:pPr>
        <w:shd w:val="clear" w:color="auto" w:fill="FFFFFF"/>
        <w:ind w:firstLine="567"/>
      </w:pPr>
      <w:r>
        <w:t xml:space="preserve">к) доля отпуска тепловой энергии, осуществляемого потребителям по приборам учета, в </w:t>
      </w:r>
      <w:r>
        <w:t>общем объеме отпущенной тепловой энергии;</w:t>
      </w:r>
    </w:p>
    <w:p w:rsidR="008B2D07" w:rsidRDefault="00327B97">
      <w:pPr>
        <w:shd w:val="clear" w:color="auto" w:fill="FFFFFF"/>
        <w:ind w:firstLine="567"/>
      </w:pPr>
      <w:r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8B2D07" w:rsidRDefault="00327B97">
      <w:pPr>
        <w:shd w:val="clear" w:color="auto" w:fill="FFFFFF"/>
        <w:ind w:firstLine="567"/>
      </w:pPr>
      <w:r>
        <w:t>м) отношение материальной характеристики тепловых сетей, реконструированных за год, к общей</w:t>
      </w:r>
      <w:r>
        <w:t xml:space="preserve">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</w:t>
      </w:r>
      <w:r>
        <w:t>орода федерального значения);</w:t>
      </w:r>
    </w:p>
    <w:p w:rsidR="008B2D07" w:rsidRDefault="00327B97">
      <w:pPr>
        <w:shd w:val="clear" w:color="auto" w:fill="FFFFFF"/>
        <w:ind w:firstLine="567"/>
      </w:pPr>
      <w:r>
        <w:t xml:space="preserve"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</w:t>
      </w:r>
      <w:r>
        <w:t>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</w:p>
    <w:p w:rsidR="008B2D07" w:rsidRDefault="008B2D07">
      <w:pPr>
        <w:jc w:val="right"/>
        <w:sectPr w:rsidR="008B2D07">
          <w:pgSz w:w="11906" w:h="16838"/>
          <w:pgMar w:top="851" w:right="851" w:bottom="851" w:left="1418" w:header="720" w:footer="709" w:gutter="0"/>
          <w:cols w:space="720"/>
          <w:docGrid w:linePitch="360"/>
        </w:sectPr>
      </w:pPr>
    </w:p>
    <w:p w:rsidR="008B2D07" w:rsidRDefault="00327B97">
      <w:pPr>
        <w:jc w:val="right"/>
      </w:pPr>
      <w:r>
        <w:lastRenderedPageBreak/>
        <w:t>Таблица 17</w:t>
      </w:r>
    </w:p>
    <w:tbl>
      <w:tblPr>
        <w:tblW w:w="4985" w:type="pct"/>
        <w:jc w:val="center"/>
        <w:tblLook w:val="04A0"/>
      </w:tblPr>
      <w:tblGrid>
        <w:gridCol w:w="652"/>
        <w:gridCol w:w="1801"/>
        <w:gridCol w:w="734"/>
        <w:gridCol w:w="867"/>
        <w:gridCol w:w="940"/>
        <w:gridCol w:w="943"/>
        <w:gridCol w:w="814"/>
        <w:gridCol w:w="749"/>
        <w:gridCol w:w="1011"/>
        <w:gridCol w:w="767"/>
        <w:gridCol w:w="949"/>
        <w:gridCol w:w="849"/>
        <w:gridCol w:w="619"/>
        <w:gridCol w:w="1433"/>
        <w:gridCol w:w="1613"/>
      </w:tblGrid>
      <w:tr w:rsidR="008B2D07">
        <w:trPr>
          <w:trHeight w:val="552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8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9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Удель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ный расход условного топлива на единицу тепловой энергии, отпускаемой с коллекторов источников тепловой энергии (кг.у.т./Гкал)</w:t>
            </w:r>
          </w:p>
        </w:tc>
        <w:tc>
          <w:tcPr>
            <w:tcW w:w="9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(Гкал/м2)</w:t>
            </w:r>
          </w:p>
        </w:tc>
        <w:tc>
          <w:tcPr>
            <w:tcW w:w="81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оэффициент использования установленной тепловой мощности, %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Удельная материальная характеристика тепловых сетей, приведенная к расчетной тепловой нагрузке (м2/Гкал/час)</w:t>
            </w:r>
          </w:p>
        </w:tc>
        <w:tc>
          <w:tcPr>
            <w:tcW w:w="10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Доля тепловой энергии, выработанной в комбинированном режиме (как отношение величины те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пловой энергии, отпущенной из отборов турбоагрегатов, к общей величине выработанной тепловой энергии в границах поселения</w:t>
            </w:r>
          </w:p>
        </w:tc>
        <w:tc>
          <w:tcPr>
            <w:tcW w:w="7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9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Коэффициент использования теплоты топлива (только для источников теп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8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 (%)</w:t>
            </w:r>
          </w:p>
        </w:tc>
        <w:tc>
          <w:tcPr>
            <w:tcW w:w="6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Средневзвешенный (по материал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ьной характеристике) срок эксплуатации тепловых сетей (лет)</w:t>
            </w:r>
          </w:p>
        </w:tc>
        <w:tc>
          <w:tcPr>
            <w:tcW w:w="143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реализации проектов, указанных в утвержденной схеме теплоснабжения)</w:t>
            </w:r>
          </w:p>
        </w:tc>
        <w:tc>
          <w:tcPr>
            <w:tcW w:w="16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8B2D07" w:rsidRDefault="00327B9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</w:tr>
      <w:tr w:rsidR="008B2D07">
        <w:trPr>
          <w:trHeight w:val="334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numPr>
                <w:ilvl w:val="0"/>
                <w:numId w:val="18"/>
              </w:numPr>
              <w:ind w:left="76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(школа)</w:t>
            </w:r>
          </w:p>
        </w:tc>
        <w:tc>
          <w:tcPr>
            <w:tcW w:w="7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0,971</w:t>
            </w:r>
          </w:p>
        </w:tc>
        <w:tc>
          <w:tcPr>
            <w:tcW w:w="9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35,34</w:t>
            </w:r>
          </w:p>
        </w:tc>
        <w:tc>
          <w:tcPr>
            <w:tcW w:w="81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9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D07">
        <w:trPr>
          <w:trHeight w:val="334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numPr>
                <w:ilvl w:val="0"/>
                <w:numId w:val="18"/>
              </w:numPr>
              <w:ind w:left="76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(ДК)</w:t>
            </w:r>
          </w:p>
        </w:tc>
        <w:tc>
          <w:tcPr>
            <w:tcW w:w="7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0,707</w:t>
            </w:r>
          </w:p>
        </w:tc>
        <w:tc>
          <w:tcPr>
            <w:tcW w:w="9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1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0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140,14</w:t>
            </w:r>
          </w:p>
        </w:tc>
        <w:tc>
          <w:tcPr>
            <w:tcW w:w="9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D07">
        <w:trPr>
          <w:trHeight w:val="334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numPr>
                <w:ilvl w:val="0"/>
                <w:numId w:val="18"/>
              </w:numPr>
              <w:ind w:left="76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 Кочегуры (д/сад)</w:t>
            </w:r>
          </w:p>
        </w:tc>
        <w:tc>
          <w:tcPr>
            <w:tcW w:w="7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0,919</w:t>
            </w:r>
          </w:p>
        </w:tc>
        <w:tc>
          <w:tcPr>
            <w:tcW w:w="9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  <w:tc>
          <w:tcPr>
            <w:tcW w:w="81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101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135,71</w:t>
            </w:r>
          </w:p>
        </w:tc>
        <w:tc>
          <w:tcPr>
            <w:tcW w:w="9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6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8B2D07" w:rsidRDefault="008B2D07">
      <w:pPr>
        <w:jc w:val="right"/>
      </w:pPr>
    </w:p>
    <w:p w:rsidR="008B2D07" w:rsidRDefault="008B2D07">
      <w:pPr>
        <w:shd w:val="clear" w:color="auto" w:fill="FFFFFF"/>
        <w:ind w:firstLine="567"/>
        <w:sectPr w:rsidR="008B2D07">
          <w:pgSz w:w="16838" w:h="11906" w:orient="landscape"/>
          <w:pgMar w:top="851" w:right="851" w:bottom="851" w:left="1418" w:header="720" w:footer="709" w:gutter="0"/>
          <w:cols w:space="720"/>
          <w:docGrid w:linePitch="360"/>
        </w:sectPr>
      </w:pPr>
    </w:p>
    <w:p w:rsidR="008B2D07" w:rsidRDefault="00327B97">
      <w:pPr>
        <w:pStyle w:val="1"/>
        <w:spacing w:before="0" w:after="0"/>
      </w:pPr>
      <w:r>
        <w:lastRenderedPageBreak/>
        <w:t>Раздел 15. Ценовые (тарифные) последствия</w:t>
      </w:r>
    </w:p>
    <w:p w:rsidR="008B2D07" w:rsidRDefault="00327B97">
      <w:pPr>
        <w:ind w:firstLine="709"/>
      </w:pPr>
      <w:r>
        <w:t>Тарифы на тепловую энергию, поставляемую АО «Теплоком» потребителям, другим теплоснабжающим организациям Белгородской области, на 2022-2026 годы с календарной разбивкой представлены в таблице 18.</w:t>
      </w:r>
    </w:p>
    <w:p w:rsidR="008B2D07" w:rsidRDefault="00327B97">
      <w:pPr>
        <w:ind w:firstLine="709"/>
        <w:jc w:val="right"/>
      </w:pPr>
      <w:r>
        <w:t>Таблица 18</w:t>
      </w:r>
    </w:p>
    <w:p w:rsidR="008B2D07" w:rsidRDefault="00327B97">
      <w:pPr>
        <w:ind w:firstLine="709"/>
        <w:jc w:val="center"/>
      </w:pPr>
      <w:r>
        <w:t>Тарифы на тепловую энергию, поставляемую АО «Тепл</w:t>
      </w:r>
      <w:r>
        <w:t>оком» на 2022 - 2026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9"/>
        <w:gridCol w:w="1903"/>
        <w:gridCol w:w="1289"/>
        <w:gridCol w:w="1289"/>
        <w:gridCol w:w="1289"/>
        <w:gridCol w:w="1290"/>
        <w:gridCol w:w="1290"/>
        <w:gridCol w:w="1290"/>
        <w:gridCol w:w="1290"/>
        <w:gridCol w:w="1290"/>
        <w:gridCol w:w="1290"/>
        <w:gridCol w:w="1293"/>
      </w:tblGrid>
      <w:tr w:rsidR="008B2D07">
        <w:trPr>
          <w:trHeight w:val="274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потребителей</w:t>
            </w:r>
          </w:p>
        </w:tc>
        <w:tc>
          <w:tcPr>
            <w:tcW w:w="12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 действия тарифа </w:t>
            </w:r>
          </w:p>
        </w:tc>
      </w:tr>
      <w:tr w:rsidR="008B2D07">
        <w:trPr>
          <w:trHeight w:val="28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8B2D07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8B2D0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</w:tr>
      <w:tr w:rsidR="008B2D07">
        <w:trPr>
          <w:trHeight w:val="33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2D07" w:rsidRDefault="008B2D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энергия</w:t>
            </w:r>
          </w:p>
        </w:tc>
      </w:tr>
      <w:tr w:rsidR="008B2D07">
        <w:trPr>
          <w:trHeight w:val="79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2D07" w:rsidRDefault="00327B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 </w:t>
            </w:r>
          </w:p>
          <w:p w:rsidR="008B2D07" w:rsidRDefault="00327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одноставочный руб. Гкал </w:t>
            </w:r>
          </w:p>
          <w:p w:rsidR="008B2D07" w:rsidRDefault="00327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НДС)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1957,51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2047,55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2303,22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2303,22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2395,34</w:t>
            </w:r>
          </w:p>
        </w:tc>
      </w:tr>
      <w:tr w:rsidR="008B2D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2D07" w:rsidRDefault="00327B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организации, прочие потребители,</w:t>
            </w:r>
          </w:p>
          <w:p w:rsidR="008B2D07" w:rsidRDefault="00327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одноставочный руб. Гкал </w:t>
            </w:r>
          </w:p>
          <w:p w:rsidR="008B2D07" w:rsidRDefault="00327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НДС)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3365,27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4150,81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3841,29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3770,60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3898,82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3859,84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3884,98</w:t>
            </w:r>
          </w:p>
        </w:tc>
      </w:tr>
      <w:tr w:rsidR="008B2D07">
        <w:trPr>
          <w:trHeight w:val="4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2D07" w:rsidRDefault="008B2D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 в закрытой системе горячего водоснабжения</w:t>
            </w:r>
          </w:p>
        </w:tc>
      </w:tr>
      <w:tr w:rsidR="008B2D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2D07" w:rsidRDefault="008B2D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 руб./м3</w:t>
            </w:r>
          </w:p>
          <w:p w:rsidR="008B2D07" w:rsidRDefault="00327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НДС)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2D07" w:rsidRDefault="0032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121,85</w:t>
            </w:r>
          </w:p>
        </w:tc>
      </w:tr>
    </w:tbl>
    <w:p w:rsidR="008B2D07" w:rsidRDefault="008B2D07"/>
    <w:sectPr w:rsidR="008B2D07" w:rsidSect="008B2D07">
      <w:pgSz w:w="16838" w:h="11906" w:orient="landscape"/>
      <w:pgMar w:top="1418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B97" w:rsidRDefault="00327B97">
      <w:r>
        <w:separator/>
      </w:r>
    </w:p>
  </w:endnote>
  <w:endnote w:type="continuationSeparator" w:id="1">
    <w:p w:rsidR="00327B97" w:rsidRDefault="00327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07" w:rsidRDefault="008B2D07">
    <w:pPr>
      <w:pStyle w:val="af9"/>
      <w:jc w:val="right"/>
    </w:pPr>
    <w:r>
      <w:fldChar w:fldCharType="begin"/>
    </w:r>
    <w:r w:rsidR="00327B97">
      <w:instrText>PAGE   \* MERGEFORMAT</w:instrText>
    </w:r>
    <w:r>
      <w:fldChar w:fldCharType="separate"/>
    </w:r>
    <w:r w:rsidR="00124927">
      <w:rPr>
        <w:noProof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07" w:rsidRDefault="008B2D07">
    <w:pPr>
      <w:pStyle w:val="af9"/>
      <w:jc w:val="cen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B97" w:rsidRDefault="00327B97">
      <w:r>
        <w:separator/>
      </w:r>
    </w:p>
  </w:footnote>
  <w:footnote w:type="continuationSeparator" w:id="1">
    <w:p w:rsidR="00327B97" w:rsidRDefault="00327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2EA"/>
    <w:multiLevelType w:val="hybridMultilevel"/>
    <w:tmpl w:val="A5BE08C0"/>
    <w:lvl w:ilvl="0" w:tplc="EBE67840">
      <w:start w:val="1"/>
      <w:numFmt w:val="decimal"/>
      <w:lvlText w:val="%1."/>
      <w:lvlJc w:val="left"/>
      <w:pPr>
        <w:ind w:left="720" w:hanging="360"/>
      </w:pPr>
    </w:lvl>
    <w:lvl w:ilvl="1" w:tplc="8EF2849E">
      <w:numFmt w:val="none"/>
      <w:lvlText w:val=""/>
      <w:lvlJc w:val="left"/>
      <w:pPr>
        <w:tabs>
          <w:tab w:val="num" w:pos="360"/>
        </w:tabs>
      </w:pPr>
    </w:lvl>
    <w:lvl w:ilvl="2" w:tplc="00FC25B8">
      <w:numFmt w:val="none"/>
      <w:lvlText w:val=""/>
      <w:lvlJc w:val="left"/>
      <w:pPr>
        <w:tabs>
          <w:tab w:val="num" w:pos="360"/>
        </w:tabs>
      </w:pPr>
    </w:lvl>
    <w:lvl w:ilvl="3" w:tplc="8D46616C">
      <w:numFmt w:val="none"/>
      <w:lvlText w:val=""/>
      <w:lvlJc w:val="left"/>
      <w:pPr>
        <w:tabs>
          <w:tab w:val="num" w:pos="360"/>
        </w:tabs>
      </w:pPr>
    </w:lvl>
    <w:lvl w:ilvl="4" w:tplc="E0A47ABE">
      <w:numFmt w:val="none"/>
      <w:lvlText w:val=""/>
      <w:lvlJc w:val="left"/>
      <w:pPr>
        <w:tabs>
          <w:tab w:val="num" w:pos="360"/>
        </w:tabs>
      </w:pPr>
    </w:lvl>
    <w:lvl w:ilvl="5" w:tplc="2F4831BE">
      <w:numFmt w:val="none"/>
      <w:lvlText w:val=""/>
      <w:lvlJc w:val="left"/>
      <w:pPr>
        <w:tabs>
          <w:tab w:val="num" w:pos="360"/>
        </w:tabs>
      </w:pPr>
    </w:lvl>
    <w:lvl w:ilvl="6" w:tplc="C896A040">
      <w:numFmt w:val="none"/>
      <w:lvlText w:val=""/>
      <w:lvlJc w:val="left"/>
      <w:pPr>
        <w:tabs>
          <w:tab w:val="num" w:pos="360"/>
        </w:tabs>
      </w:pPr>
    </w:lvl>
    <w:lvl w:ilvl="7" w:tplc="21E222A0">
      <w:numFmt w:val="none"/>
      <w:lvlText w:val=""/>
      <w:lvlJc w:val="left"/>
      <w:pPr>
        <w:tabs>
          <w:tab w:val="num" w:pos="360"/>
        </w:tabs>
      </w:pPr>
    </w:lvl>
    <w:lvl w:ilvl="8" w:tplc="A740E1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F10028"/>
    <w:multiLevelType w:val="hybridMultilevel"/>
    <w:tmpl w:val="6A966E68"/>
    <w:lvl w:ilvl="0" w:tplc="12F0CA80">
      <w:start w:val="1"/>
      <w:numFmt w:val="decimal"/>
      <w:lvlText w:val="%1."/>
      <w:lvlJc w:val="left"/>
      <w:pPr>
        <w:ind w:left="720" w:hanging="360"/>
      </w:pPr>
    </w:lvl>
    <w:lvl w:ilvl="1" w:tplc="4B429500">
      <w:start w:val="1"/>
      <w:numFmt w:val="lowerLetter"/>
      <w:lvlText w:val="%2."/>
      <w:lvlJc w:val="left"/>
      <w:pPr>
        <w:ind w:left="1440" w:hanging="360"/>
      </w:pPr>
    </w:lvl>
    <w:lvl w:ilvl="2" w:tplc="BFC444F6">
      <w:start w:val="1"/>
      <w:numFmt w:val="lowerRoman"/>
      <w:lvlText w:val="%3."/>
      <w:lvlJc w:val="right"/>
      <w:pPr>
        <w:ind w:left="2160" w:hanging="180"/>
      </w:pPr>
    </w:lvl>
    <w:lvl w:ilvl="3" w:tplc="12965410">
      <w:start w:val="1"/>
      <w:numFmt w:val="decimal"/>
      <w:lvlText w:val="%4."/>
      <w:lvlJc w:val="left"/>
      <w:pPr>
        <w:ind w:left="2880" w:hanging="360"/>
      </w:pPr>
    </w:lvl>
    <w:lvl w:ilvl="4" w:tplc="4D8E9A76">
      <w:start w:val="1"/>
      <w:numFmt w:val="lowerLetter"/>
      <w:lvlText w:val="%5."/>
      <w:lvlJc w:val="left"/>
      <w:pPr>
        <w:ind w:left="3600" w:hanging="360"/>
      </w:pPr>
    </w:lvl>
    <w:lvl w:ilvl="5" w:tplc="3A32E6B8">
      <w:start w:val="1"/>
      <w:numFmt w:val="lowerRoman"/>
      <w:lvlText w:val="%6."/>
      <w:lvlJc w:val="right"/>
      <w:pPr>
        <w:ind w:left="4320" w:hanging="180"/>
      </w:pPr>
    </w:lvl>
    <w:lvl w:ilvl="6" w:tplc="CB423FA0">
      <w:start w:val="1"/>
      <w:numFmt w:val="decimal"/>
      <w:lvlText w:val="%7."/>
      <w:lvlJc w:val="left"/>
      <w:pPr>
        <w:ind w:left="5040" w:hanging="360"/>
      </w:pPr>
    </w:lvl>
    <w:lvl w:ilvl="7" w:tplc="5B2E8FD0">
      <w:start w:val="1"/>
      <w:numFmt w:val="lowerLetter"/>
      <w:lvlText w:val="%8."/>
      <w:lvlJc w:val="left"/>
      <w:pPr>
        <w:ind w:left="5760" w:hanging="360"/>
      </w:pPr>
    </w:lvl>
    <w:lvl w:ilvl="8" w:tplc="B694E6C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4FD"/>
    <w:multiLevelType w:val="hybridMultilevel"/>
    <w:tmpl w:val="CF70B6E4"/>
    <w:lvl w:ilvl="0" w:tplc="FC166590">
      <w:start w:val="1"/>
      <w:numFmt w:val="decimal"/>
      <w:lvlText w:val="%1."/>
      <w:lvlJc w:val="left"/>
      <w:pPr>
        <w:ind w:left="720" w:hanging="360"/>
      </w:pPr>
    </w:lvl>
    <w:lvl w:ilvl="1" w:tplc="9DF2F396">
      <w:start w:val="1"/>
      <w:numFmt w:val="lowerLetter"/>
      <w:lvlText w:val="%2."/>
      <w:lvlJc w:val="left"/>
      <w:pPr>
        <w:ind w:left="1440" w:hanging="360"/>
      </w:pPr>
    </w:lvl>
    <w:lvl w:ilvl="2" w:tplc="52363140">
      <w:start w:val="1"/>
      <w:numFmt w:val="lowerRoman"/>
      <w:lvlText w:val="%3."/>
      <w:lvlJc w:val="right"/>
      <w:pPr>
        <w:ind w:left="2160" w:hanging="180"/>
      </w:pPr>
    </w:lvl>
    <w:lvl w:ilvl="3" w:tplc="E4B0E7AE">
      <w:start w:val="1"/>
      <w:numFmt w:val="decimal"/>
      <w:lvlText w:val="%4."/>
      <w:lvlJc w:val="left"/>
      <w:pPr>
        <w:ind w:left="2880" w:hanging="360"/>
      </w:pPr>
    </w:lvl>
    <w:lvl w:ilvl="4" w:tplc="BFA0E1AA">
      <w:start w:val="1"/>
      <w:numFmt w:val="lowerLetter"/>
      <w:lvlText w:val="%5."/>
      <w:lvlJc w:val="left"/>
      <w:pPr>
        <w:ind w:left="3600" w:hanging="360"/>
      </w:pPr>
    </w:lvl>
    <w:lvl w:ilvl="5" w:tplc="D8443B24">
      <w:start w:val="1"/>
      <w:numFmt w:val="lowerRoman"/>
      <w:lvlText w:val="%6."/>
      <w:lvlJc w:val="right"/>
      <w:pPr>
        <w:ind w:left="4320" w:hanging="180"/>
      </w:pPr>
    </w:lvl>
    <w:lvl w:ilvl="6" w:tplc="6486C85E">
      <w:start w:val="1"/>
      <w:numFmt w:val="decimal"/>
      <w:lvlText w:val="%7."/>
      <w:lvlJc w:val="left"/>
      <w:pPr>
        <w:ind w:left="5040" w:hanging="360"/>
      </w:pPr>
    </w:lvl>
    <w:lvl w:ilvl="7" w:tplc="557CD870">
      <w:start w:val="1"/>
      <w:numFmt w:val="lowerLetter"/>
      <w:lvlText w:val="%8."/>
      <w:lvlJc w:val="left"/>
      <w:pPr>
        <w:ind w:left="5760" w:hanging="360"/>
      </w:pPr>
    </w:lvl>
    <w:lvl w:ilvl="8" w:tplc="F3BC1D3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94DCD"/>
    <w:multiLevelType w:val="hybridMultilevel"/>
    <w:tmpl w:val="D5BE7D0C"/>
    <w:lvl w:ilvl="0" w:tplc="B0E24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3E6F28">
      <w:numFmt w:val="decimal"/>
      <w:lvlText w:val=""/>
      <w:lvlJc w:val="left"/>
      <w:pPr>
        <w:tabs>
          <w:tab w:val="num" w:pos="360"/>
        </w:tabs>
      </w:pPr>
    </w:lvl>
    <w:lvl w:ilvl="2" w:tplc="BAF49F3A">
      <w:numFmt w:val="decimal"/>
      <w:lvlText w:val=""/>
      <w:lvlJc w:val="left"/>
      <w:pPr>
        <w:tabs>
          <w:tab w:val="num" w:pos="360"/>
        </w:tabs>
      </w:pPr>
    </w:lvl>
    <w:lvl w:ilvl="3" w:tplc="F41ED72A">
      <w:numFmt w:val="decimal"/>
      <w:lvlText w:val=""/>
      <w:lvlJc w:val="left"/>
      <w:pPr>
        <w:tabs>
          <w:tab w:val="num" w:pos="360"/>
        </w:tabs>
      </w:pPr>
    </w:lvl>
    <w:lvl w:ilvl="4" w:tplc="E7762C06">
      <w:numFmt w:val="decimal"/>
      <w:lvlText w:val=""/>
      <w:lvlJc w:val="left"/>
      <w:pPr>
        <w:tabs>
          <w:tab w:val="num" w:pos="360"/>
        </w:tabs>
      </w:pPr>
    </w:lvl>
    <w:lvl w:ilvl="5" w:tplc="68C61566">
      <w:numFmt w:val="decimal"/>
      <w:lvlText w:val=""/>
      <w:lvlJc w:val="left"/>
      <w:pPr>
        <w:tabs>
          <w:tab w:val="num" w:pos="360"/>
        </w:tabs>
      </w:pPr>
    </w:lvl>
    <w:lvl w:ilvl="6" w:tplc="5B0EAF72">
      <w:numFmt w:val="decimal"/>
      <w:lvlText w:val=""/>
      <w:lvlJc w:val="left"/>
      <w:pPr>
        <w:tabs>
          <w:tab w:val="num" w:pos="360"/>
        </w:tabs>
      </w:pPr>
    </w:lvl>
    <w:lvl w:ilvl="7" w:tplc="18885798">
      <w:numFmt w:val="decimal"/>
      <w:lvlText w:val=""/>
      <w:lvlJc w:val="left"/>
      <w:pPr>
        <w:tabs>
          <w:tab w:val="num" w:pos="360"/>
        </w:tabs>
      </w:pPr>
    </w:lvl>
    <w:lvl w:ilvl="8" w:tplc="F3943366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12EA59DC"/>
    <w:multiLevelType w:val="hybridMultilevel"/>
    <w:tmpl w:val="DDF81BB0"/>
    <w:lvl w:ilvl="0" w:tplc="AC18C1FA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D60D5E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3D2CEC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9CE676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8EA2C36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AB0D06C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0480F1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46D83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7FA2E00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50D50E4"/>
    <w:multiLevelType w:val="hybridMultilevel"/>
    <w:tmpl w:val="0494ECB4"/>
    <w:lvl w:ilvl="0" w:tplc="59104A8E">
      <w:start w:val="1"/>
      <w:numFmt w:val="decimal"/>
      <w:lvlText w:val="%1."/>
      <w:lvlJc w:val="left"/>
      <w:pPr>
        <w:ind w:left="720" w:hanging="360"/>
      </w:pPr>
    </w:lvl>
    <w:lvl w:ilvl="1" w:tplc="844A9E82">
      <w:start w:val="1"/>
      <w:numFmt w:val="lowerLetter"/>
      <w:lvlText w:val="%2."/>
      <w:lvlJc w:val="left"/>
      <w:pPr>
        <w:ind w:left="1440" w:hanging="360"/>
      </w:pPr>
    </w:lvl>
    <w:lvl w:ilvl="2" w:tplc="7E945BC0">
      <w:start w:val="1"/>
      <w:numFmt w:val="lowerRoman"/>
      <w:lvlText w:val="%3."/>
      <w:lvlJc w:val="right"/>
      <w:pPr>
        <w:ind w:left="2160" w:hanging="180"/>
      </w:pPr>
    </w:lvl>
    <w:lvl w:ilvl="3" w:tplc="39C49CF4">
      <w:start w:val="1"/>
      <w:numFmt w:val="decimal"/>
      <w:lvlText w:val="%4."/>
      <w:lvlJc w:val="left"/>
      <w:pPr>
        <w:ind w:left="2880" w:hanging="360"/>
      </w:pPr>
    </w:lvl>
    <w:lvl w:ilvl="4" w:tplc="AE5439B2">
      <w:start w:val="1"/>
      <w:numFmt w:val="lowerLetter"/>
      <w:lvlText w:val="%5."/>
      <w:lvlJc w:val="left"/>
      <w:pPr>
        <w:ind w:left="3600" w:hanging="360"/>
      </w:pPr>
    </w:lvl>
    <w:lvl w:ilvl="5" w:tplc="C4740CBA">
      <w:start w:val="1"/>
      <w:numFmt w:val="lowerRoman"/>
      <w:lvlText w:val="%6."/>
      <w:lvlJc w:val="right"/>
      <w:pPr>
        <w:ind w:left="4320" w:hanging="180"/>
      </w:pPr>
    </w:lvl>
    <w:lvl w:ilvl="6" w:tplc="9F3C67DC">
      <w:start w:val="1"/>
      <w:numFmt w:val="decimal"/>
      <w:lvlText w:val="%7."/>
      <w:lvlJc w:val="left"/>
      <w:pPr>
        <w:ind w:left="5040" w:hanging="360"/>
      </w:pPr>
    </w:lvl>
    <w:lvl w:ilvl="7" w:tplc="E14848F6">
      <w:start w:val="1"/>
      <w:numFmt w:val="lowerLetter"/>
      <w:lvlText w:val="%8."/>
      <w:lvlJc w:val="left"/>
      <w:pPr>
        <w:ind w:left="5760" w:hanging="360"/>
      </w:pPr>
    </w:lvl>
    <w:lvl w:ilvl="8" w:tplc="576E72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04D2F"/>
    <w:multiLevelType w:val="hybridMultilevel"/>
    <w:tmpl w:val="C04A644E"/>
    <w:lvl w:ilvl="0" w:tplc="8FEA8614">
      <w:start w:val="4"/>
      <w:numFmt w:val="decimal"/>
      <w:lvlText w:val="%1."/>
      <w:lvlJc w:val="left"/>
      <w:pPr>
        <w:ind w:left="360" w:hanging="360"/>
      </w:pPr>
    </w:lvl>
    <w:lvl w:ilvl="1" w:tplc="3CACF0E4">
      <w:numFmt w:val="none"/>
      <w:lvlText w:val=""/>
      <w:lvlJc w:val="left"/>
      <w:pPr>
        <w:tabs>
          <w:tab w:val="num" w:pos="360"/>
        </w:tabs>
      </w:pPr>
    </w:lvl>
    <w:lvl w:ilvl="2" w:tplc="DC00A970">
      <w:numFmt w:val="none"/>
      <w:lvlText w:val=""/>
      <w:lvlJc w:val="left"/>
      <w:pPr>
        <w:tabs>
          <w:tab w:val="num" w:pos="360"/>
        </w:tabs>
      </w:pPr>
    </w:lvl>
    <w:lvl w:ilvl="3" w:tplc="CBB096F0">
      <w:numFmt w:val="none"/>
      <w:lvlText w:val=""/>
      <w:lvlJc w:val="left"/>
      <w:pPr>
        <w:tabs>
          <w:tab w:val="num" w:pos="360"/>
        </w:tabs>
      </w:pPr>
    </w:lvl>
    <w:lvl w:ilvl="4" w:tplc="DAC072DE">
      <w:numFmt w:val="none"/>
      <w:lvlText w:val=""/>
      <w:lvlJc w:val="left"/>
      <w:pPr>
        <w:tabs>
          <w:tab w:val="num" w:pos="360"/>
        </w:tabs>
      </w:pPr>
    </w:lvl>
    <w:lvl w:ilvl="5" w:tplc="28EE8FCC">
      <w:numFmt w:val="none"/>
      <w:lvlText w:val=""/>
      <w:lvlJc w:val="left"/>
      <w:pPr>
        <w:tabs>
          <w:tab w:val="num" w:pos="360"/>
        </w:tabs>
      </w:pPr>
    </w:lvl>
    <w:lvl w:ilvl="6" w:tplc="058E7E04">
      <w:numFmt w:val="none"/>
      <w:lvlText w:val=""/>
      <w:lvlJc w:val="left"/>
      <w:pPr>
        <w:tabs>
          <w:tab w:val="num" w:pos="360"/>
        </w:tabs>
      </w:pPr>
    </w:lvl>
    <w:lvl w:ilvl="7" w:tplc="CD4C919C">
      <w:numFmt w:val="none"/>
      <w:lvlText w:val=""/>
      <w:lvlJc w:val="left"/>
      <w:pPr>
        <w:tabs>
          <w:tab w:val="num" w:pos="360"/>
        </w:tabs>
      </w:pPr>
    </w:lvl>
    <w:lvl w:ilvl="8" w:tplc="ACFAA7D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244C8B"/>
    <w:multiLevelType w:val="hybridMultilevel"/>
    <w:tmpl w:val="74BEF6F6"/>
    <w:lvl w:ilvl="0" w:tplc="E86E7A44">
      <w:start w:val="1"/>
      <w:numFmt w:val="decimal"/>
      <w:lvlText w:val="%1."/>
      <w:lvlJc w:val="left"/>
      <w:pPr>
        <w:ind w:left="720" w:hanging="360"/>
      </w:pPr>
    </w:lvl>
    <w:lvl w:ilvl="1" w:tplc="05668E10">
      <w:start w:val="1"/>
      <w:numFmt w:val="lowerLetter"/>
      <w:lvlText w:val="%2."/>
      <w:lvlJc w:val="left"/>
      <w:pPr>
        <w:ind w:left="1440" w:hanging="360"/>
      </w:pPr>
    </w:lvl>
    <w:lvl w:ilvl="2" w:tplc="5D0AA39E">
      <w:start w:val="1"/>
      <w:numFmt w:val="lowerRoman"/>
      <w:lvlText w:val="%3."/>
      <w:lvlJc w:val="right"/>
      <w:pPr>
        <w:ind w:left="2160" w:hanging="180"/>
      </w:pPr>
    </w:lvl>
    <w:lvl w:ilvl="3" w:tplc="71183B04">
      <w:start w:val="1"/>
      <w:numFmt w:val="decimal"/>
      <w:lvlText w:val="%4."/>
      <w:lvlJc w:val="left"/>
      <w:pPr>
        <w:ind w:left="2880" w:hanging="360"/>
      </w:pPr>
    </w:lvl>
    <w:lvl w:ilvl="4" w:tplc="97DEAA30">
      <w:start w:val="1"/>
      <w:numFmt w:val="lowerLetter"/>
      <w:lvlText w:val="%5."/>
      <w:lvlJc w:val="left"/>
      <w:pPr>
        <w:ind w:left="3600" w:hanging="360"/>
      </w:pPr>
    </w:lvl>
    <w:lvl w:ilvl="5" w:tplc="9D5E9E1C">
      <w:start w:val="1"/>
      <w:numFmt w:val="lowerRoman"/>
      <w:lvlText w:val="%6."/>
      <w:lvlJc w:val="right"/>
      <w:pPr>
        <w:ind w:left="4320" w:hanging="180"/>
      </w:pPr>
    </w:lvl>
    <w:lvl w:ilvl="6" w:tplc="40C06E1E">
      <w:start w:val="1"/>
      <w:numFmt w:val="decimal"/>
      <w:lvlText w:val="%7."/>
      <w:lvlJc w:val="left"/>
      <w:pPr>
        <w:ind w:left="5040" w:hanging="360"/>
      </w:pPr>
    </w:lvl>
    <w:lvl w:ilvl="7" w:tplc="1264CE50">
      <w:start w:val="1"/>
      <w:numFmt w:val="lowerLetter"/>
      <w:lvlText w:val="%8."/>
      <w:lvlJc w:val="left"/>
      <w:pPr>
        <w:ind w:left="5760" w:hanging="360"/>
      </w:pPr>
    </w:lvl>
    <w:lvl w:ilvl="8" w:tplc="56EAC34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A5C97"/>
    <w:multiLevelType w:val="hybridMultilevel"/>
    <w:tmpl w:val="AF060962"/>
    <w:lvl w:ilvl="0" w:tplc="34C24804">
      <w:start w:val="1"/>
      <w:numFmt w:val="decimal"/>
      <w:lvlText w:val="%1."/>
      <w:lvlJc w:val="left"/>
      <w:pPr>
        <w:ind w:left="1068" w:hanging="360"/>
      </w:pPr>
    </w:lvl>
    <w:lvl w:ilvl="1" w:tplc="28A0D9DA">
      <w:start w:val="1"/>
      <w:numFmt w:val="lowerLetter"/>
      <w:lvlText w:val="%2."/>
      <w:lvlJc w:val="left"/>
      <w:pPr>
        <w:ind w:left="1788" w:hanging="360"/>
      </w:pPr>
    </w:lvl>
    <w:lvl w:ilvl="2" w:tplc="3354794E">
      <w:start w:val="1"/>
      <w:numFmt w:val="lowerRoman"/>
      <w:lvlText w:val="%3."/>
      <w:lvlJc w:val="right"/>
      <w:pPr>
        <w:ind w:left="2508" w:hanging="180"/>
      </w:pPr>
    </w:lvl>
    <w:lvl w:ilvl="3" w:tplc="499EB010">
      <w:start w:val="1"/>
      <w:numFmt w:val="decimal"/>
      <w:lvlText w:val="%4."/>
      <w:lvlJc w:val="left"/>
      <w:pPr>
        <w:ind w:left="3228" w:hanging="360"/>
      </w:pPr>
    </w:lvl>
    <w:lvl w:ilvl="4" w:tplc="D22EE48A">
      <w:start w:val="1"/>
      <w:numFmt w:val="lowerLetter"/>
      <w:lvlText w:val="%5."/>
      <w:lvlJc w:val="left"/>
      <w:pPr>
        <w:ind w:left="3948" w:hanging="360"/>
      </w:pPr>
    </w:lvl>
    <w:lvl w:ilvl="5" w:tplc="2C480BFA">
      <w:start w:val="1"/>
      <w:numFmt w:val="lowerRoman"/>
      <w:lvlText w:val="%6."/>
      <w:lvlJc w:val="right"/>
      <w:pPr>
        <w:ind w:left="4668" w:hanging="180"/>
      </w:pPr>
    </w:lvl>
    <w:lvl w:ilvl="6" w:tplc="CE785E9E">
      <w:start w:val="1"/>
      <w:numFmt w:val="decimal"/>
      <w:lvlText w:val="%7."/>
      <w:lvlJc w:val="left"/>
      <w:pPr>
        <w:ind w:left="5388" w:hanging="360"/>
      </w:pPr>
    </w:lvl>
    <w:lvl w:ilvl="7" w:tplc="50F056C0">
      <w:start w:val="1"/>
      <w:numFmt w:val="lowerLetter"/>
      <w:lvlText w:val="%8."/>
      <w:lvlJc w:val="left"/>
      <w:pPr>
        <w:ind w:left="6108" w:hanging="360"/>
      </w:pPr>
    </w:lvl>
    <w:lvl w:ilvl="8" w:tplc="7FF65E20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291C00"/>
    <w:multiLevelType w:val="hybridMultilevel"/>
    <w:tmpl w:val="CEF88FC4"/>
    <w:lvl w:ilvl="0" w:tplc="EAC8AC5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 w:tplc="CB06431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1D1AB15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236DFC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EC181B7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B1DAA7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E4EB24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466767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C5E8E5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42422DC0"/>
    <w:multiLevelType w:val="hybridMultilevel"/>
    <w:tmpl w:val="C65C7330"/>
    <w:lvl w:ilvl="0" w:tplc="55DC691E">
      <w:start w:val="1"/>
      <w:numFmt w:val="decimal"/>
      <w:lvlText w:val="%1."/>
      <w:lvlJc w:val="left"/>
      <w:pPr>
        <w:ind w:left="720" w:hanging="360"/>
      </w:pPr>
    </w:lvl>
    <w:lvl w:ilvl="1" w:tplc="15966C04">
      <w:start w:val="1"/>
      <w:numFmt w:val="lowerLetter"/>
      <w:lvlText w:val="%2."/>
      <w:lvlJc w:val="left"/>
      <w:pPr>
        <w:ind w:left="1440" w:hanging="360"/>
      </w:pPr>
    </w:lvl>
    <w:lvl w:ilvl="2" w:tplc="4356C044">
      <w:start w:val="1"/>
      <w:numFmt w:val="lowerRoman"/>
      <w:lvlText w:val="%3."/>
      <w:lvlJc w:val="right"/>
      <w:pPr>
        <w:ind w:left="2160" w:hanging="180"/>
      </w:pPr>
    </w:lvl>
    <w:lvl w:ilvl="3" w:tplc="66BCBC8A">
      <w:start w:val="1"/>
      <w:numFmt w:val="decimal"/>
      <w:lvlText w:val="%4."/>
      <w:lvlJc w:val="left"/>
      <w:pPr>
        <w:ind w:left="2880" w:hanging="360"/>
      </w:pPr>
    </w:lvl>
    <w:lvl w:ilvl="4" w:tplc="9FE0DB1A">
      <w:start w:val="1"/>
      <w:numFmt w:val="lowerLetter"/>
      <w:lvlText w:val="%5."/>
      <w:lvlJc w:val="left"/>
      <w:pPr>
        <w:ind w:left="3600" w:hanging="360"/>
      </w:pPr>
    </w:lvl>
    <w:lvl w:ilvl="5" w:tplc="19DC966C">
      <w:start w:val="1"/>
      <w:numFmt w:val="lowerRoman"/>
      <w:lvlText w:val="%6."/>
      <w:lvlJc w:val="right"/>
      <w:pPr>
        <w:ind w:left="4320" w:hanging="180"/>
      </w:pPr>
    </w:lvl>
    <w:lvl w:ilvl="6" w:tplc="13B43EC0">
      <w:start w:val="1"/>
      <w:numFmt w:val="decimal"/>
      <w:lvlText w:val="%7."/>
      <w:lvlJc w:val="left"/>
      <w:pPr>
        <w:ind w:left="5040" w:hanging="360"/>
      </w:pPr>
    </w:lvl>
    <w:lvl w:ilvl="7" w:tplc="B72EEAE8">
      <w:start w:val="1"/>
      <w:numFmt w:val="lowerLetter"/>
      <w:lvlText w:val="%8."/>
      <w:lvlJc w:val="left"/>
      <w:pPr>
        <w:ind w:left="5760" w:hanging="360"/>
      </w:pPr>
    </w:lvl>
    <w:lvl w:ilvl="8" w:tplc="6A0CD93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67774"/>
    <w:multiLevelType w:val="hybridMultilevel"/>
    <w:tmpl w:val="F57A136A"/>
    <w:lvl w:ilvl="0" w:tplc="1AB2792A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1" w:tplc="D7A688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E006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4E27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20EF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1850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A8E8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50F3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362D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DD35639"/>
    <w:multiLevelType w:val="hybridMultilevel"/>
    <w:tmpl w:val="46B4B2AE"/>
    <w:lvl w:ilvl="0" w:tplc="6ACA39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046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461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681C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7654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50A64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3288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BA0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6C821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2B356C6"/>
    <w:multiLevelType w:val="hybridMultilevel"/>
    <w:tmpl w:val="5262DEAE"/>
    <w:lvl w:ilvl="0" w:tplc="72127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061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9E24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629E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36BC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F694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1247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92E6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8C44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C0629C7"/>
    <w:multiLevelType w:val="hybridMultilevel"/>
    <w:tmpl w:val="0A48F0E2"/>
    <w:lvl w:ilvl="0" w:tplc="CA86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2A4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A89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1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6B9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C3E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366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8C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227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702062"/>
    <w:multiLevelType w:val="hybridMultilevel"/>
    <w:tmpl w:val="F7DC74D8"/>
    <w:lvl w:ilvl="0" w:tplc="E0166EF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 w:tplc="78746F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9DE36B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8E08A4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E2ABC8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2C4CDE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7F8AA4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F48335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F31C269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67667AE1"/>
    <w:multiLevelType w:val="hybridMultilevel"/>
    <w:tmpl w:val="B6101396"/>
    <w:lvl w:ilvl="0" w:tplc="C1CC66CC">
      <w:start w:val="1"/>
      <w:numFmt w:val="decimal"/>
      <w:lvlText w:val="%1."/>
      <w:lvlJc w:val="left"/>
      <w:pPr>
        <w:ind w:left="1068" w:hanging="360"/>
      </w:pPr>
    </w:lvl>
    <w:lvl w:ilvl="1" w:tplc="FC421336">
      <w:start w:val="1"/>
      <w:numFmt w:val="lowerLetter"/>
      <w:lvlText w:val="%2."/>
      <w:lvlJc w:val="left"/>
      <w:pPr>
        <w:ind w:left="1788" w:hanging="360"/>
      </w:pPr>
    </w:lvl>
    <w:lvl w:ilvl="2" w:tplc="7C7E75F4">
      <w:start w:val="1"/>
      <w:numFmt w:val="lowerRoman"/>
      <w:lvlText w:val="%3."/>
      <w:lvlJc w:val="right"/>
      <w:pPr>
        <w:ind w:left="2508" w:hanging="180"/>
      </w:pPr>
    </w:lvl>
    <w:lvl w:ilvl="3" w:tplc="98185D02">
      <w:start w:val="1"/>
      <w:numFmt w:val="decimal"/>
      <w:lvlText w:val="%4."/>
      <w:lvlJc w:val="left"/>
      <w:pPr>
        <w:ind w:left="3228" w:hanging="360"/>
      </w:pPr>
    </w:lvl>
    <w:lvl w:ilvl="4" w:tplc="76F4E4FA">
      <w:start w:val="1"/>
      <w:numFmt w:val="lowerLetter"/>
      <w:lvlText w:val="%5."/>
      <w:lvlJc w:val="left"/>
      <w:pPr>
        <w:ind w:left="3948" w:hanging="360"/>
      </w:pPr>
    </w:lvl>
    <w:lvl w:ilvl="5" w:tplc="DAF471E0">
      <w:start w:val="1"/>
      <w:numFmt w:val="lowerRoman"/>
      <w:lvlText w:val="%6."/>
      <w:lvlJc w:val="right"/>
      <w:pPr>
        <w:ind w:left="4668" w:hanging="180"/>
      </w:pPr>
    </w:lvl>
    <w:lvl w:ilvl="6" w:tplc="0F6863B6">
      <w:start w:val="1"/>
      <w:numFmt w:val="decimal"/>
      <w:lvlText w:val="%7."/>
      <w:lvlJc w:val="left"/>
      <w:pPr>
        <w:ind w:left="5388" w:hanging="360"/>
      </w:pPr>
    </w:lvl>
    <w:lvl w:ilvl="7" w:tplc="B48C158E">
      <w:start w:val="1"/>
      <w:numFmt w:val="lowerLetter"/>
      <w:lvlText w:val="%8."/>
      <w:lvlJc w:val="left"/>
      <w:pPr>
        <w:ind w:left="6108" w:hanging="360"/>
      </w:pPr>
    </w:lvl>
    <w:lvl w:ilvl="8" w:tplc="675A550E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B83111"/>
    <w:multiLevelType w:val="hybridMultilevel"/>
    <w:tmpl w:val="E9A04A50"/>
    <w:lvl w:ilvl="0" w:tplc="50E02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F06DF2">
      <w:numFmt w:val="none"/>
      <w:lvlText w:val=""/>
      <w:lvlJc w:val="left"/>
      <w:pPr>
        <w:tabs>
          <w:tab w:val="num" w:pos="360"/>
        </w:tabs>
      </w:pPr>
    </w:lvl>
    <w:lvl w:ilvl="2" w:tplc="4FEA4D7C">
      <w:numFmt w:val="none"/>
      <w:lvlText w:val=""/>
      <w:lvlJc w:val="left"/>
      <w:pPr>
        <w:tabs>
          <w:tab w:val="num" w:pos="360"/>
        </w:tabs>
      </w:pPr>
    </w:lvl>
    <w:lvl w:ilvl="3" w:tplc="05A6F628">
      <w:numFmt w:val="none"/>
      <w:lvlText w:val=""/>
      <w:lvlJc w:val="left"/>
      <w:pPr>
        <w:tabs>
          <w:tab w:val="num" w:pos="360"/>
        </w:tabs>
      </w:pPr>
    </w:lvl>
    <w:lvl w:ilvl="4" w:tplc="087CF8C4">
      <w:numFmt w:val="none"/>
      <w:lvlText w:val=""/>
      <w:lvlJc w:val="left"/>
      <w:pPr>
        <w:tabs>
          <w:tab w:val="num" w:pos="360"/>
        </w:tabs>
      </w:pPr>
    </w:lvl>
    <w:lvl w:ilvl="5" w:tplc="0CFEAB46">
      <w:numFmt w:val="none"/>
      <w:lvlText w:val=""/>
      <w:lvlJc w:val="left"/>
      <w:pPr>
        <w:tabs>
          <w:tab w:val="num" w:pos="360"/>
        </w:tabs>
      </w:pPr>
    </w:lvl>
    <w:lvl w:ilvl="6" w:tplc="22E6260E">
      <w:numFmt w:val="none"/>
      <w:lvlText w:val=""/>
      <w:lvlJc w:val="left"/>
      <w:pPr>
        <w:tabs>
          <w:tab w:val="num" w:pos="360"/>
        </w:tabs>
      </w:pPr>
    </w:lvl>
    <w:lvl w:ilvl="7" w:tplc="55F879CA">
      <w:numFmt w:val="none"/>
      <w:lvlText w:val=""/>
      <w:lvlJc w:val="left"/>
      <w:pPr>
        <w:tabs>
          <w:tab w:val="num" w:pos="360"/>
        </w:tabs>
      </w:pPr>
    </w:lvl>
    <w:lvl w:ilvl="8" w:tplc="A4B4296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6"/>
  </w:num>
  <w:num w:numId="5">
    <w:abstractNumId w:val="8"/>
  </w:num>
  <w:num w:numId="6">
    <w:abstractNumId w:val="17"/>
  </w:num>
  <w:num w:numId="7">
    <w:abstractNumId w:val="0"/>
  </w:num>
  <w:num w:numId="8">
    <w:abstractNumId w:val="6"/>
  </w:num>
  <w:num w:numId="9">
    <w:abstractNumId w:val="14"/>
  </w:num>
  <w:num w:numId="10">
    <w:abstractNumId w:val="3"/>
  </w:num>
  <w:num w:numId="11">
    <w:abstractNumId w:val="9"/>
  </w:num>
  <w:num w:numId="12">
    <w:abstractNumId w:val="15"/>
  </w:num>
  <w:num w:numId="13">
    <w:abstractNumId w:val="12"/>
  </w:num>
  <w:num w:numId="14">
    <w:abstractNumId w:val="1"/>
  </w:num>
  <w:num w:numId="15">
    <w:abstractNumId w:val="10"/>
  </w:num>
  <w:num w:numId="16">
    <w:abstractNumId w:val="2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D07"/>
    <w:rsid w:val="00124927"/>
    <w:rsid w:val="00327B97"/>
    <w:rsid w:val="008B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07"/>
    <w:pPr>
      <w:keepNext/>
      <w:spacing w:before="120" w:after="120"/>
      <w:jc w:val="center"/>
      <w:outlineLvl w:val="0"/>
    </w:pPr>
    <w:rPr>
      <w:b/>
      <w:bCs/>
      <w:szCs w:val="32"/>
      <w:lang w:val="en-US"/>
    </w:rPr>
  </w:style>
  <w:style w:type="paragraph" w:styleId="2">
    <w:name w:val="heading 2"/>
    <w:basedOn w:val="a"/>
    <w:next w:val="a"/>
    <w:link w:val="20"/>
    <w:qFormat/>
    <w:rsid w:val="008B2D07"/>
    <w:pPr>
      <w:keepNext/>
      <w:numPr>
        <w:ilvl w:val="1"/>
        <w:numId w:val="1"/>
      </w:numPr>
      <w:ind w:left="0" w:firstLine="540"/>
      <w:outlineLvl w:val="1"/>
    </w:pPr>
    <w:rPr>
      <w:b/>
      <w:bCs/>
      <w:i/>
      <w:iCs/>
      <w:sz w:val="28"/>
      <w:szCs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B2D0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B2D0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B2D0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B2D0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B2D0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B2D0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B2D0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B2D0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B2D0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B2D0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B2D0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B2D0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B2D0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B2D0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B2D0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B2D0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B2D0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B2D0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B2D07"/>
    <w:pPr>
      <w:widowControl w:val="0"/>
      <w:ind w:left="708"/>
    </w:pPr>
    <w:rPr>
      <w:rFonts w:ascii="Arial" w:hAnsi="Arial" w:cs="Arial"/>
      <w:sz w:val="20"/>
      <w:szCs w:val="20"/>
      <w:lang w:eastAsia="ru-RU"/>
    </w:rPr>
  </w:style>
  <w:style w:type="paragraph" w:styleId="a4">
    <w:name w:val="No Spacing"/>
    <w:qFormat/>
    <w:rsid w:val="008B2D07"/>
    <w:rPr>
      <w:rFonts w:ascii="Calibri" w:eastAsia="Calibri" w:hAnsi="Calibri" w:cs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8B2D0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B2D07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8B2D07"/>
    <w:pPr>
      <w:jc w:val="center"/>
    </w:pPr>
    <w:rPr>
      <w:b/>
      <w:i/>
      <w:szCs w:val="20"/>
      <w:lang w:eastAsia="ar-SA"/>
    </w:rPr>
  </w:style>
  <w:style w:type="character" w:customStyle="1" w:styleId="SubtitleChar">
    <w:name w:val="Subtitle Char"/>
    <w:link w:val="a7"/>
    <w:uiPriority w:val="11"/>
    <w:rsid w:val="008B2D0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B2D0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B2D0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B2D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B2D0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B2D0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B2D07"/>
  </w:style>
  <w:style w:type="paragraph" w:customStyle="1" w:styleId="Footer">
    <w:name w:val="Footer"/>
    <w:basedOn w:val="a"/>
    <w:link w:val="CaptionChar"/>
    <w:uiPriority w:val="99"/>
    <w:unhideWhenUsed/>
    <w:rsid w:val="008B2D0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B2D0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B2D0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B2D07"/>
  </w:style>
  <w:style w:type="table" w:styleId="ab">
    <w:name w:val="Table Grid"/>
    <w:basedOn w:val="a1"/>
    <w:rsid w:val="008B2D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B2D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B2D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B2D0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B2D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B2D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B2D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B2D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B2D0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B2D0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B2D0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B2D0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B2D0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B2D0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B2D0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B2D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B2D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B2D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B2D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B2D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B2D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B2D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B2D0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B2D0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B2D0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B2D0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B2D0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B2D0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B2D0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B2D0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B2D0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B2D0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B2D0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B2D0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B2D0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B2D0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B2D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B2D0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rsid w:val="008B2D0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2D0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B2D07"/>
    <w:rPr>
      <w:sz w:val="18"/>
    </w:rPr>
  </w:style>
  <w:style w:type="character" w:styleId="af">
    <w:name w:val="footnote reference"/>
    <w:uiPriority w:val="99"/>
    <w:unhideWhenUsed/>
    <w:rsid w:val="008B2D0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B2D0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B2D07"/>
    <w:rPr>
      <w:sz w:val="20"/>
    </w:rPr>
  </w:style>
  <w:style w:type="character" w:styleId="af2">
    <w:name w:val="endnote reference"/>
    <w:uiPriority w:val="99"/>
    <w:semiHidden/>
    <w:unhideWhenUsed/>
    <w:rsid w:val="008B2D0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B2D07"/>
  </w:style>
  <w:style w:type="paragraph" w:styleId="23">
    <w:name w:val="toc 2"/>
    <w:basedOn w:val="a"/>
    <w:next w:val="a"/>
    <w:uiPriority w:val="39"/>
    <w:unhideWhenUsed/>
    <w:rsid w:val="008B2D07"/>
    <w:pPr>
      <w:ind w:left="220"/>
    </w:pPr>
    <w:rPr>
      <w:szCs w:val="22"/>
      <w:lang w:eastAsia="ru-RU"/>
    </w:rPr>
  </w:style>
  <w:style w:type="paragraph" w:styleId="3">
    <w:name w:val="toc 3"/>
    <w:basedOn w:val="a"/>
    <w:next w:val="a"/>
    <w:uiPriority w:val="39"/>
    <w:unhideWhenUsed/>
    <w:rsid w:val="008B2D07"/>
    <w:pPr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4">
    <w:name w:val="toc 4"/>
    <w:basedOn w:val="a"/>
    <w:next w:val="a"/>
    <w:uiPriority w:val="39"/>
    <w:unhideWhenUsed/>
    <w:rsid w:val="008B2D07"/>
    <w:pPr>
      <w:spacing w:after="100" w:line="259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"/>
    <w:next w:val="a"/>
    <w:uiPriority w:val="39"/>
    <w:unhideWhenUsed/>
    <w:rsid w:val="008B2D07"/>
    <w:pPr>
      <w:spacing w:after="100" w:line="259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"/>
    <w:next w:val="a"/>
    <w:uiPriority w:val="39"/>
    <w:unhideWhenUsed/>
    <w:rsid w:val="008B2D07"/>
    <w:pPr>
      <w:spacing w:after="100" w:line="259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"/>
    <w:next w:val="a"/>
    <w:uiPriority w:val="39"/>
    <w:unhideWhenUsed/>
    <w:rsid w:val="008B2D07"/>
    <w:pPr>
      <w:spacing w:after="100" w:line="259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"/>
    <w:next w:val="a"/>
    <w:uiPriority w:val="39"/>
    <w:unhideWhenUsed/>
    <w:rsid w:val="008B2D07"/>
    <w:pPr>
      <w:spacing w:after="100" w:line="259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"/>
    <w:next w:val="a"/>
    <w:uiPriority w:val="39"/>
    <w:unhideWhenUsed/>
    <w:rsid w:val="008B2D07"/>
    <w:pPr>
      <w:spacing w:after="100" w:line="259" w:lineRule="auto"/>
      <w:ind w:left="1760"/>
    </w:pPr>
    <w:rPr>
      <w:rFonts w:ascii="Calibri" w:hAnsi="Calibri"/>
      <w:sz w:val="22"/>
      <w:szCs w:val="22"/>
      <w:lang w:eastAsia="ru-RU"/>
    </w:rPr>
  </w:style>
  <w:style w:type="paragraph" w:styleId="af3">
    <w:name w:val="table of figures"/>
    <w:basedOn w:val="a"/>
    <w:next w:val="a"/>
    <w:uiPriority w:val="99"/>
    <w:unhideWhenUsed/>
    <w:rsid w:val="008B2D07"/>
  </w:style>
  <w:style w:type="character" w:customStyle="1" w:styleId="WW8Num1z0">
    <w:name w:val="WW8Num1z0"/>
    <w:rsid w:val="008B2D07"/>
  </w:style>
  <w:style w:type="character" w:customStyle="1" w:styleId="WW8Num1z1">
    <w:name w:val="WW8Num1z1"/>
    <w:rsid w:val="008B2D07"/>
  </w:style>
  <w:style w:type="character" w:customStyle="1" w:styleId="WW8Num1z2">
    <w:name w:val="WW8Num1z2"/>
    <w:rsid w:val="008B2D07"/>
  </w:style>
  <w:style w:type="character" w:customStyle="1" w:styleId="WW8Num1z3">
    <w:name w:val="WW8Num1z3"/>
    <w:rsid w:val="008B2D07"/>
  </w:style>
  <w:style w:type="character" w:customStyle="1" w:styleId="WW8Num1z4">
    <w:name w:val="WW8Num1z4"/>
    <w:rsid w:val="008B2D07"/>
  </w:style>
  <w:style w:type="character" w:customStyle="1" w:styleId="WW8Num1z5">
    <w:name w:val="WW8Num1z5"/>
    <w:rsid w:val="008B2D07"/>
  </w:style>
  <w:style w:type="character" w:customStyle="1" w:styleId="WW8Num1z6">
    <w:name w:val="WW8Num1z6"/>
    <w:rsid w:val="008B2D07"/>
  </w:style>
  <w:style w:type="character" w:customStyle="1" w:styleId="WW8Num1z7">
    <w:name w:val="WW8Num1z7"/>
    <w:rsid w:val="008B2D07"/>
  </w:style>
  <w:style w:type="character" w:customStyle="1" w:styleId="WW8Num1z8">
    <w:name w:val="WW8Num1z8"/>
    <w:rsid w:val="008B2D07"/>
  </w:style>
  <w:style w:type="character" w:customStyle="1" w:styleId="WW8Num2z0">
    <w:name w:val="WW8Num2z0"/>
    <w:rsid w:val="008B2D07"/>
  </w:style>
  <w:style w:type="character" w:customStyle="1" w:styleId="WW8Num3z0">
    <w:name w:val="WW8Num3z0"/>
    <w:rsid w:val="008B2D07"/>
    <w:rPr>
      <w:rFonts w:ascii="Times New Roman" w:hAnsi="Times New Roman" w:cs="Times New Roman"/>
    </w:rPr>
  </w:style>
  <w:style w:type="character" w:customStyle="1" w:styleId="WW8Num2z1">
    <w:name w:val="WW8Num2z1"/>
    <w:rsid w:val="008B2D07"/>
  </w:style>
  <w:style w:type="character" w:customStyle="1" w:styleId="WW8Num2z2">
    <w:name w:val="WW8Num2z2"/>
    <w:rsid w:val="008B2D07"/>
  </w:style>
  <w:style w:type="character" w:customStyle="1" w:styleId="WW8Num2z3">
    <w:name w:val="WW8Num2z3"/>
    <w:rsid w:val="008B2D07"/>
  </w:style>
  <w:style w:type="character" w:customStyle="1" w:styleId="WW8Num2z4">
    <w:name w:val="WW8Num2z4"/>
    <w:rsid w:val="008B2D07"/>
  </w:style>
  <w:style w:type="character" w:customStyle="1" w:styleId="WW8Num2z5">
    <w:name w:val="WW8Num2z5"/>
    <w:rsid w:val="008B2D07"/>
  </w:style>
  <w:style w:type="character" w:customStyle="1" w:styleId="WW8Num2z6">
    <w:name w:val="WW8Num2z6"/>
    <w:rsid w:val="008B2D07"/>
  </w:style>
  <w:style w:type="character" w:customStyle="1" w:styleId="WW8Num2z7">
    <w:name w:val="WW8Num2z7"/>
    <w:rsid w:val="008B2D07"/>
  </w:style>
  <w:style w:type="character" w:customStyle="1" w:styleId="WW8Num2z8">
    <w:name w:val="WW8Num2z8"/>
    <w:rsid w:val="008B2D07"/>
  </w:style>
  <w:style w:type="character" w:customStyle="1" w:styleId="WW8Num3z1">
    <w:name w:val="WW8Num3z1"/>
    <w:rsid w:val="008B2D07"/>
  </w:style>
  <w:style w:type="character" w:customStyle="1" w:styleId="WW8Num3z2">
    <w:name w:val="WW8Num3z2"/>
    <w:rsid w:val="008B2D07"/>
  </w:style>
  <w:style w:type="character" w:customStyle="1" w:styleId="WW8Num3z3">
    <w:name w:val="WW8Num3z3"/>
    <w:rsid w:val="008B2D07"/>
  </w:style>
  <w:style w:type="character" w:customStyle="1" w:styleId="WW8Num3z4">
    <w:name w:val="WW8Num3z4"/>
    <w:rsid w:val="008B2D07"/>
  </w:style>
  <w:style w:type="character" w:customStyle="1" w:styleId="WW8Num3z5">
    <w:name w:val="WW8Num3z5"/>
    <w:rsid w:val="008B2D07"/>
  </w:style>
  <w:style w:type="character" w:customStyle="1" w:styleId="WW8Num3z6">
    <w:name w:val="WW8Num3z6"/>
    <w:rsid w:val="008B2D07"/>
  </w:style>
  <w:style w:type="character" w:customStyle="1" w:styleId="WW8Num3z7">
    <w:name w:val="WW8Num3z7"/>
    <w:rsid w:val="008B2D07"/>
  </w:style>
  <w:style w:type="character" w:customStyle="1" w:styleId="WW8Num3z8">
    <w:name w:val="WW8Num3z8"/>
    <w:rsid w:val="008B2D07"/>
  </w:style>
  <w:style w:type="character" w:customStyle="1" w:styleId="WW8NumSt3z0">
    <w:name w:val="WW8NumSt3z0"/>
    <w:rsid w:val="008B2D07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8B2D07"/>
  </w:style>
  <w:style w:type="character" w:styleId="af4">
    <w:name w:val="page number"/>
    <w:basedOn w:val="12"/>
    <w:rsid w:val="008B2D07"/>
  </w:style>
  <w:style w:type="character" w:styleId="af5">
    <w:name w:val="FollowedHyperlink"/>
    <w:rsid w:val="008B2D07"/>
    <w:rPr>
      <w:color w:val="800080"/>
      <w:u w:val="single"/>
    </w:rPr>
  </w:style>
  <w:style w:type="paragraph" w:customStyle="1" w:styleId="af6">
    <w:name w:val="Заголовок"/>
    <w:basedOn w:val="a"/>
    <w:next w:val="111"/>
    <w:rsid w:val="008B2D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1">
    <w:name w:val="Основной текст;Знак;Знак1 Знак;Основной текст1;Основной текст1 Знак Знак"/>
    <w:basedOn w:val="a"/>
    <w:link w:val="1110"/>
    <w:rsid w:val="008B2D07"/>
    <w:pPr>
      <w:spacing w:after="140" w:line="288" w:lineRule="auto"/>
    </w:pPr>
    <w:rPr>
      <w:lang w:val="en-US"/>
    </w:rPr>
  </w:style>
  <w:style w:type="paragraph" w:styleId="af7">
    <w:name w:val="List"/>
    <w:basedOn w:val="111"/>
    <w:rsid w:val="008B2D07"/>
    <w:rPr>
      <w:rFonts w:cs="Mangal"/>
    </w:rPr>
  </w:style>
  <w:style w:type="paragraph" w:styleId="af8">
    <w:name w:val="caption"/>
    <w:basedOn w:val="a"/>
    <w:qFormat/>
    <w:rsid w:val="008B2D0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B2D07"/>
    <w:pPr>
      <w:suppressLineNumbers/>
    </w:pPr>
    <w:rPr>
      <w:rFonts w:cs="Mangal"/>
    </w:rPr>
  </w:style>
  <w:style w:type="paragraph" w:styleId="af9">
    <w:name w:val="footer"/>
    <w:basedOn w:val="a"/>
    <w:link w:val="afa"/>
    <w:rsid w:val="008B2D07"/>
    <w:pPr>
      <w:tabs>
        <w:tab w:val="center" w:pos="4677"/>
        <w:tab w:val="right" w:pos="9355"/>
      </w:tabs>
    </w:pPr>
    <w:rPr>
      <w:lang w:val="en-US"/>
    </w:rPr>
  </w:style>
  <w:style w:type="paragraph" w:customStyle="1" w:styleId="xl24">
    <w:name w:val="xl24"/>
    <w:basedOn w:val="a"/>
    <w:rsid w:val="008B2D07"/>
    <w:pPr>
      <w:spacing w:before="280" w:after="280"/>
    </w:pPr>
  </w:style>
  <w:style w:type="paragraph" w:customStyle="1" w:styleId="xl25">
    <w:name w:val="xl25"/>
    <w:basedOn w:val="a"/>
    <w:rsid w:val="008B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2"/>
      <w:szCs w:val="22"/>
    </w:rPr>
  </w:style>
  <w:style w:type="paragraph" w:customStyle="1" w:styleId="xl26">
    <w:name w:val="xl26"/>
    <w:basedOn w:val="a"/>
    <w:rsid w:val="008B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7">
    <w:name w:val="xl27"/>
    <w:basedOn w:val="a"/>
    <w:rsid w:val="008B2D07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2"/>
      <w:szCs w:val="22"/>
    </w:rPr>
  </w:style>
  <w:style w:type="paragraph" w:customStyle="1" w:styleId="xl28">
    <w:name w:val="xl28"/>
    <w:basedOn w:val="a"/>
    <w:rsid w:val="008B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9">
    <w:name w:val="xl29"/>
    <w:basedOn w:val="a"/>
    <w:rsid w:val="008B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a"/>
    <w:rsid w:val="008B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1">
    <w:name w:val="xl31"/>
    <w:basedOn w:val="a"/>
    <w:rsid w:val="008B2D07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right"/>
    </w:pPr>
    <w:rPr>
      <w:b/>
      <w:bCs/>
    </w:rPr>
  </w:style>
  <w:style w:type="paragraph" w:customStyle="1" w:styleId="xl32">
    <w:name w:val="xl32"/>
    <w:basedOn w:val="a"/>
    <w:rsid w:val="008B2D07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b/>
      <w:bCs/>
      <w:sz w:val="22"/>
      <w:szCs w:val="22"/>
    </w:rPr>
  </w:style>
  <w:style w:type="paragraph" w:customStyle="1" w:styleId="xl33">
    <w:name w:val="xl33"/>
    <w:basedOn w:val="a"/>
    <w:rsid w:val="008B2D0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2"/>
      <w:szCs w:val="22"/>
    </w:rPr>
  </w:style>
  <w:style w:type="paragraph" w:customStyle="1" w:styleId="xl34">
    <w:name w:val="xl34"/>
    <w:basedOn w:val="a"/>
    <w:rsid w:val="008B2D07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</w:pPr>
    <w:rPr>
      <w:b/>
      <w:bCs/>
    </w:rPr>
  </w:style>
  <w:style w:type="paragraph" w:customStyle="1" w:styleId="xl35">
    <w:name w:val="xl35"/>
    <w:basedOn w:val="a"/>
    <w:rsid w:val="008B2D07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</w:pPr>
    <w:rPr>
      <w:b/>
      <w:bCs/>
    </w:rPr>
  </w:style>
  <w:style w:type="paragraph" w:styleId="afb">
    <w:name w:val="header"/>
    <w:basedOn w:val="a"/>
    <w:link w:val="afc"/>
    <w:rsid w:val="008B2D07"/>
    <w:pPr>
      <w:tabs>
        <w:tab w:val="center" w:pos="4677"/>
        <w:tab w:val="right" w:pos="9355"/>
      </w:tabs>
    </w:pPr>
    <w:rPr>
      <w:lang w:val="en-US"/>
    </w:rPr>
  </w:style>
  <w:style w:type="paragraph" w:customStyle="1" w:styleId="afd">
    <w:name w:val="Содержимое врезки"/>
    <w:basedOn w:val="a"/>
    <w:rsid w:val="008B2D07"/>
  </w:style>
  <w:style w:type="paragraph" w:customStyle="1" w:styleId="afe">
    <w:name w:val="Содержимое таблицы"/>
    <w:basedOn w:val="a"/>
    <w:rsid w:val="008B2D07"/>
    <w:pPr>
      <w:suppressLineNumbers/>
    </w:pPr>
  </w:style>
  <w:style w:type="paragraph" w:customStyle="1" w:styleId="aff">
    <w:name w:val="Заголовок таблицы"/>
    <w:basedOn w:val="afe"/>
    <w:rsid w:val="008B2D07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B2D07"/>
    <w:rPr>
      <w:b/>
      <w:bCs/>
      <w:sz w:val="24"/>
      <w:szCs w:val="32"/>
      <w:lang w:val="en-US" w:eastAsia="zh-CN"/>
    </w:rPr>
  </w:style>
  <w:style w:type="paragraph" w:styleId="aff0">
    <w:name w:val="TOC Heading"/>
    <w:basedOn w:val="1"/>
    <w:next w:val="a"/>
    <w:qFormat/>
    <w:rsid w:val="008B2D07"/>
    <w:pPr>
      <w:keepNext w:val="0"/>
      <w:pBdr>
        <w:bottom w:val="single" w:sz="12" w:space="1" w:color="943634"/>
      </w:pBdr>
      <w:spacing w:before="400" w:after="200" w:line="252" w:lineRule="auto"/>
      <w:outlineLvl w:val="9"/>
    </w:pPr>
    <w:rPr>
      <w:rFonts w:ascii="Cambria" w:hAnsi="Cambria"/>
      <w:b w:val="0"/>
      <w:bCs w:val="0"/>
      <w:caps/>
      <w:color w:val="632423"/>
      <w:spacing w:val="20"/>
      <w:sz w:val="28"/>
      <w:szCs w:val="28"/>
      <w:lang w:eastAsia="en-US"/>
    </w:rPr>
  </w:style>
  <w:style w:type="paragraph" w:customStyle="1" w:styleId="ConsPlusNormal">
    <w:name w:val="ConsPlusNormal"/>
    <w:rsid w:val="008B2D07"/>
    <w:pPr>
      <w:widowControl w:val="0"/>
    </w:pPr>
    <w:rPr>
      <w:rFonts w:ascii="Arial" w:hAnsi="Arial" w:cs="Arial"/>
      <w:lang w:eastAsia="ru-RU"/>
    </w:rPr>
  </w:style>
  <w:style w:type="character" w:customStyle="1" w:styleId="afa">
    <w:name w:val="Нижний колонтитул Знак"/>
    <w:link w:val="af9"/>
    <w:rsid w:val="008B2D07"/>
    <w:rPr>
      <w:sz w:val="24"/>
      <w:szCs w:val="24"/>
      <w:lang w:eastAsia="zh-CN"/>
    </w:rPr>
  </w:style>
  <w:style w:type="paragraph" w:styleId="aff1">
    <w:name w:val="Balloon Text"/>
    <w:basedOn w:val="a"/>
    <w:link w:val="aff2"/>
    <w:semiHidden/>
    <w:unhideWhenUsed/>
    <w:rsid w:val="008B2D07"/>
    <w:rPr>
      <w:rFonts w:ascii="Segoe UI" w:hAnsi="Segoe UI"/>
      <w:sz w:val="18"/>
      <w:szCs w:val="18"/>
      <w:lang w:val="en-US"/>
    </w:rPr>
  </w:style>
  <w:style w:type="character" w:customStyle="1" w:styleId="aff2">
    <w:name w:val="Текст выноски Знак"/>
    <w:link w:val="aff1"/>
    <w:semiHidden/>
    <w:rsid w:val="008B2D07"/>
    <w:rPr>
      <w:rFonts w:ascii="Segoe UI" w:hAnsi="Segoe UI" w:cs="Segoe UI"/>
      <w:sz w:val="18"/>
      <w:szCs w:val="18"/>
      <w:lang w:eastAsia="zh-CN"/>
    </w:rPr>
  </w:style>
  <w:style w:type="character" w:customStyle="1" w:styleId="30">
    <w:name w:val="Основной текст (3)"/>
    <w:uiPriority w:val="99"/>
    <w:rsid w:val="008B2D07"/>
    <w:rPr>
      <w:rFonts w:cs="Times New Roman"/>
      <w:sz w:val="26"/>
      <w:szCs w:val="26"/>
      <w:lang w:bidi="ar-SA"/>
    </w:rPr>
  </w:style>
  <w:style w:type="character" w:customStyle="1" w:styleId="FontStyle94">
    <w:name w:val="Font Style94"/>
    <w:uiPriority w:val="99"/>
    <w:rsid w:val="008B2D07"/>
    <w:rPr>
      <w:rFonts w:ascii="Times New Roman" w:hAnsi="Times New Roman" w:cs="Times New Roman"/>
      <w:sz w:val="22"/>
      <w:szCs w:val="22"/>
    </w:rPr>
  </w:style>
  <w:style w:type="character" w:customStyle="1" w:styleId="1110">
    <w:name w:val="Основной текст Знак;Знак Знак;Знак1 Знак Знак;Основной текст1 Знак;Основной текст1 Знак Знак Знак"/>
    <w:link w:val="111"/>
    <w:rsid w:val="008B2D07"/>
    <w:rPr>
      <w:sz w:val="24"/>
      <w:szCs w:val="24"/>
      <w:lang w:eastAsia="zh-CN"/>
    </w:rPr>
  </w:style>
  <w:style w:type="paragraph" w:customStyle="1" w:styleId="ConsPlusTitle">
    <w:name w:val="ConsPlusTitle"/>
    <w:rsid w:val="008B2D07"/>
    <w:pPr>
      <w:widowControl w:val="0"/>
    </w:pPr>
    <w:rPr>
      <w:b/>
      <w:sz w:val="24"/>
      <w:lang w:eastAsia="ru-RU"/>
    </w:rPr>
  </w:style>
  <w:style w:type="character" w:customStyle="1" w:styleId="20">
    <w:name w:val="Заголовок 2 Знак"/>
    <w:link w:val="2"/>
    <w:rsid w:val="008B2D07"/>
    <w:rPr>
      <w:b/>
      <w:bCs/>
      <w:i/>
      <w:iCs/>
      <w:sz w:val="28"/>
      <w:szCs w:val="28"/>
      <w:u w:val="single"/>
      <w:lang w:eastAsia="zh-CN"/>
    </w:rPr>
  </w:style>
  <w:style w:type="character" w:customStyle="1" w:styleId="afc">
    <w:name w:val="Верхний колонтитул Знак"/>
    <w:link w:val="afb"/>
    <w:rsid w:val="008B2D07"/>
    <w:rPr>
      <w:sz w:val="24"/>
      <w:szCs w:val="24"/>
      <w:lang w:eastAsia="zh-CN"/>
    </w:rPr>
  </w:style>
  <w:style w:type="character" w:customStyle="1" w:styleId="a8">
    <w:name w:val="Подзаголовок Знак"/>
    <w:basedOn w:val="a0"/>
    <w:link w:val="a7"/>
    <w:rsid w:val="008B2D07"/>
    <w:rPr>
      <w:b/>
      <w:i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8929</Words>
  <Characters>50899</Characters>
  <Application>Microsoft Office Word</Application>
  <DocSecurity>0</DocSecurity>
  <Lines>424</Lines>
  <Paragraphs>119</Paragraphs>
  <ScaleCrop>false</ScaleCrop>
  <Company>Microsoft</Company>
  <LinksUpToDate>false</LinksUpToDate>
  <CharactersWithSpaces>59709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krivchikova_ia</dc:creator>
  <cp:lastModifiedBy>User</cp:lastModifiedBy>
  <cp:revision>120</cp:revision>
  <cp:lastPrinted>2024-07-08T07:47:00Z</cp:lastPrinted>
  <dcterms:created xsi:type="dcterms:W3CDTF">2013-02-15T07:42:00Z</dcterms:created>
  <dcterms:modified xsi:type="dcterms:W3CDTF">2024-07-08T07:48:00Z</dcterms:modified>
  <cp:version>786432</cp:version>
</cp:coreProperties>
</file>