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BC" w:rsidRDefault="00820988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9A51BC" w:rsidRDefault="00820988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9A51BC" w:rsidRDefault="009A51BC">
      <w:pPr>
        <w:pStyle w:val="af7"/>
        <w:spacing w:after="0" w:line="240" w:lineRule="auto"/>
        <w:jc w:val="center"/>
        <w:rPr>
          <w:lang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A51BC" w:rsidRDefault="0082098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9A51BC" w:rsidRDefault="0082098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КОЧЕГУРЕНСКОГО СЕЛЬСКОГО ПОСЕЛЕНИЯ</w:t>
      </w:r>
    </w:p>
    <w:p w:rsidR="009A51BC" w:rsidRDefault="0082098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9A51BC" w:rsidRDefault="0082098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9A51BC" w:rsidRDefault="009A51BC">
      <w:pPr>
        <w:pStyle w:val="af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A51BC" w:rsidRDefault="009A51BC">
      <w:pPr>
        <w:pStyle w:val="af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A51BC" w:rsidRDefault="00820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A51BC" w:rsidRDefault="008209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Кочегуры</w:t>
      </w:r>
    </w:p>
    <w:p w:rsidR="009A51BC" w:rsidRDefault="009A5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51BC" w:rsidRDefault="00820988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12 ноября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№ 72</w:t>
      </w:r>
    </w:p>
    <w:p w:rsidR="009A51BC" w:rsidRDefault="009A51BC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A51BC" w:rsidRDefault="009A51BC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A51BC" w:rsidRDefault="008209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налоге на имущество физических лиц </w:t>
      </w:r>
    </w:p>
    <w:p w:rsidR="009A51BC" w:rsidRDefault="009A51B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1BC" w:rsidRDefault="009A51B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1BC" w:rsidRDefault="00820988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Кочегуренского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Кочегуренского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 е ш и л о: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Установить на территории Кочегуренского сельс</w:t>
      </w:r>
      <w:r>
        <w:rPr>
          <w:rFonts w:ascii="Times New Roman" w:hAnsi="Times New Roman" w:cs="Times New Roman"/>
          <w:bCs/>
          <w:sz w:val="28"/>
          <w:szCs w:val="28"/>
        </w:rPr>
        <w:t>кого поселения муниципального района «Чернянский район» Белгородской области налог на имущество физических лиц с определением налоговой базы исходя из кадастровой стоимости объектов налогообложения, принадлежащего на праве собственности физическими лицами.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Налог на имущество физических лиц вводится в действие в соответствии с законодательством Российской Федерации и обязателен к уплате на территории Кочегуренского сельского поселения муниципального района «Чернянский район» Белгородской области.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Круг нал</w:t>
      </w:r>
      <w:r>
        <w:rPr>
          <w:rFonts w:ascii="Times New Roman" w:hAnsi="Times New Roman" w:cs="Times New Roman"/>
          <w:bCs/>
          <w:sz w:val="28"/>
          <w:szCs w:val="28"/>
        </w:rPr>
        <w:t>огоплательщиков, объектов налогообложения, порядок определения налоговой базы, порядок исчисления суммы налога, порядок и сроки уплаты налога определяется главой 32 Налогового Кодекса Российской Федерации.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При исчислении налога на имущество физических л</w:t>
      </w:r>
      <w:r>
        <w:rPr>
          <w:rFonts w:ascii="Times New Roman" w:hAnsi="Times New Roman" w:cs="Times New Roman"/>
          <w:bCs/>
          <w:sz w:val="28"/>
          <w:szCs w:val="28"/>
        </w:rPr>
        <w:t>иц, размеры налогового вычетов, предусмотренные пунктами 3-6.1. статьи 403 Налогового Кодекса Российской Федерации действуют в полном объеме.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Установить ставки налога на имущество физических лиц исходя из кадастровой стоимости объекта налогообложения в </w:t>
      </w:r>
      <w:r>
        <w:rPr>
          <w:rFonts w:ascii="Times New Roman" w:hAnsi="Times New Roman" w:cs="Times New Roman"/>
          <w:bCs/>
          <w:sz w:val="28"/>
          <w:szCs w:val="28"/>
        </w:rPr>
        <w:t>следующих размерах: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0,3 процента в отношении: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жилых домов, частей жилых домов, квартир, частей квартир, комнат;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единых недвижимых ком</w:t>
      </w:r>
      <w:r>
        <w:rPr>
          <w:rFonts w:ascii="Times New Roman" w:hAnsi="Times New Roman" w:cs="Times New Roman"/>
          <w:bCs/>
          <w:sz w:val="28"/>
          <w:szCs w:val="28"/>
        </w:rPr>
        <w:t>плексов, в состав которых входит хотя бы один жилой дом;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гаражей и машино-мест, в том числе расположенных в объектах налогообложения, указанных в подпункте 2 настоящего пункта;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хозяйственных строений и сооружений, площадь каждого из которых не превышае</w:t>
      </w:r>
      <w:r>
        <w:rPr>
          <w:rFonts w:ascii="Times New Roman" w:hAnsi="Times New Roman" w:cs="Times New Roman"/>
          <w:bCs/>
          <w:sz w:val="28"/>
          <w:szCs w:val="28"/>
        </w:rPr>
        <w:t>т 50 квадратных метров и которые расположены на земельных участках,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2,0 процент в отношении объектов налогообложения, включенных </w:t>
      </w:r>
      <w:r>
        <w:rPr>
          <w:rFonts w:ascii="Times New Roman" w:hAnsi="Times New Roman" w:cs="Times New Roman"/>
          <w:bCs/>
          <w:sz w:val="28"/>
          <w:szCs w:val="28"/>
        </w:rPr>
        <w:t>в перечень, определяемый в соотношении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объектов налогообложения, предусмотренных абзацем вторым пункта 10 статьи 378.2 </w:t>
      </w: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Федерации;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0,5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процента в отношении прочих объектов налогообложения;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</w:t>
      </w:r>
      <w:r>
        <w:rPr>
          <w:rFonts w:ascii="Times New Roman" w:hAnsi="Times New Roman" w:cs="Times New Roman"/>
          <w:bCs/>
          <w:sz w:val="28"/>
          <w:szCs w:val="28"/>
        </w:rPr>
        <w:t>смотренных абзацем вторым пункта 10 статьи 378.2 Налогового Кодекса Российской Федерации, устанавливается в размере 0 процентов при одновременном соблюдении следующих условий: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имущество расположено в сельских населенных пунктах с численностью населения до </w:t>
      </w:r>
      <w:r>
        <w:rPr>
          <w:rFonts w:ascii="Times New Roman" w:hAnsi="Times New Roman" w:cs="Times New Roman"/>
          <w:bCs/>
          <w:sz w:val="28"/>
          <w:szCs w:val="28"/>
        </w:rPr>
        <w:t>1 тысячи человек;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</w:t>
      </w:r>
      <w:r>
        <w:rPr>
          <w:rFonts w:ascii="Times New Roman" w:hAnsi="Times New Roman" w:cs="Times New Roman"/>
          <w:bCs/>
          <w:sz w:val="28"/>
          <w:szCs w:val="28"/>
        </w:rPr>
        <w:t>КДЕС Ред.2), класс 47).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. Установить, что для граждан, имеющих в собственности имущество, являющее объектом налогообложения на территории Кочегуренского сельского поселения муниципального района «Чернянский район» Белгородской области, льготы, установленн</w:t>
      </w:r>
      <w:r>
        <w:rPr>
          <w:rFonts w:ascii="Times New Roman" w:hAnsi="Times New Roman" w:cs="Times New Roman"/>
          <w:bCs/>
          <w:sz w:val="28"/>
          <w:szCs w:val="28"/>
        </w:rPr>
        <w:t>ые статьей 407 Налогового Кодекса Российской Федерации действует в полном объеме.</w:t>
      </w:r>
    </w:p>
    <w:p w:rsidR="009A51BC" w:rsidRDefault="00820988">
      <w:pPr>
        <w:pStyle w:val="af9"/>
        <w:ind w:right="-108"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6. Предоставить налоговую льготу в виде </w:t>
      </w:r>
      <w:r>
        <w:rPr>
          <w:sz w:val="28"/>
          <w:szCs w:val="28"/>
        </w:rPr>
        <w:t>освобождения от уплаты налога на имущество физических лиц за 2024 год:</w:t>
      </w:r>
    </w:p>
    <w:p w:rsidR="009A51BC" w:rsidRDefault="00820988">
      <w:pPr>
        <w:pStyle w:val="af9"/>
        <w:tabs>
          <w:tab w:val="left" w:pos="8156"/>
        </w:tabs>
        <w:ind w:right="-108" w:firstLine="709"/>
        <w:jc w:val="both"/>
        <w:rPr>
          <w:sz w:val="28"/>
        </w:rPr>
      </w:pPr>
      <w:r>
        <w:rPr>
          <w:sz w:val="28"/>
          <w:szCs w:val="28"/>
        </w:rPr>
        <w:t>1) физическим лицам</w:t>
      </w:r>
      <w:bookmarkEnd w:id="0"/>
      <w:r>
        <w:rPr>
          <w:sz w:val="28"/>
          <w:szCs w:val="28"/>
        </w:rPr>
        <w:t>, в том числе индивидуальным предпринимателя</w:t>
      </w:r>
      <w:r>
        <w:rPr>
          <w:sz w:val="28"/>
          <w:szCs w:val="28"/>
        </w:rPr>
        <w:t>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</w:t>
      </w:r>
      <w:r>
        <w:rPr>
          <w:sz w:val="28"/>
          <w:szCs w:val="28"/>
        </w:rPr>
        <w:t>та налогоплательщиком;</w:t>
      </w:r>
    </w:p>
    <w:p w:rsidR="009A51BC" w:rsidRDefault="00820988">
      <w:pPr>
        <w:pStyle w:val="af9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физическим лицам, в том числе индивидуальным предпринимателям,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</w:t>
      </w:r>
      <w:r>
        <w:rPr>
          <w:sz w:val="28"/>
          <w:szCs w:val="28"/>
        </w:rPr>
        <w:t>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</w:t>
      </w:r>
    </w:p>
    <w:p w:rsidR="009A51BC" w:rsidRDefault="00820988">
      <w:pPr>
        <w:pStyle w:val="af9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включенных в перечень, определяе</w:t>
      </w:r>
      <w:r>
        <w:rPr>
          <w:sz w:val="28"/>
          <w:szCs w:val="28"/>
        </w:rPr>
        <w:t>мый в соответствии с пунктом 7 статьи 378.2 Налогового кодекса Российской Федерации;</w:t>
      </w:r>
    </w:p>
    <w:p w:rsidR="009A51BC" w:rsidRDefault="00820988">
      <w:pPr>
        <w:pStyle w:val="af9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предусмотренных абзацем вторым пункта 10 статьи 378.2 Налогового кодекса Российской Федерации;</w:t>
      </w:r>
    </w:p>
    <w:p w:rsidR="009A51BC" w:rsidRDefault="00820988">
      <w:pPr>
        <w:pStyle w:val="af9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кадастровая стоимост</w:t>
      </w:r>
      <w:r>
        <w:rPr>
          <w:sz w:val="28"/>
          <w:szCs w:val="28"/>
        </w:rPr>
        <w:t>ь каждого из которых превышает 300 миллионов рублей;</w:t>
      </w:r>
    </w:p>
    <w:p w:rsidR="009A51BC" w:rsidRDefault="00820988">
      <w:pPr>
        <w:pStyle w:val="af9"/>
        <w:ind w:right="-108" w:firstLine="709"/>
        <w:jc w:val="both"/>
        <w:rPr>
          <w:sz w:val="28"/>
        </w:rPr>
      </w:pPr>
      <w:r>
        <w:rPr>
          <w:sz w:val="28"/>
          <w:szCs w:val="28"/>
        </w:rPr>
        <w:t>-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к которым применяется налоговая льгота, установленная настоящим пунктом решения, с указанием периода ее применения, утверждается главой администрации сельского поселения и направляется в адрес Управления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налоговой службы по Белгородской области за налоговый период 2024 года - не позднее 01 февраля 2025 года.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highlight w:val="white"/>
        </w:rPr>
        <w:t>. В соответствии с абзацем 2 пункта 2 статьи 399 Налогового кодекса Российской Федерации предоставить налоговую льготу в виде освобождения от уплаты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налога на имущество физических лиц: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многодетным семьям,</w:t>
      </w:r>
      <w:r w:rsidR="009633B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признаваемым таковыми</w:t>
      </w:r>
      <w:r w:rsidR="009633B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 соответствии со статьей 63 закона Белгородской области от 28 декабря 2004 года № 165 «Социальный кодекс Белгородской области».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Налоговая льгота предоставляется в размере, подл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ежащем уплате налогоплательщиком, суммы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 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 определении подлежащей уплате налогоплательщиком сумм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 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Налоговая льгота предоставляется в отношении следующих ви</w:t>
      </w:r>
      <w:r>
        <w:rPr>
          <w:rFonts w:ascii="Times New Roman" w:hAnsi="Times New Roman" w:cs="Times New Roman"/>
          <w:sz w:val="28"/>
          <w:szCs w:val="28"/>
          <w:highlight w:val="white"/>
        </w:rPr>
        <w:t>дов объектов налогообложения: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квартира, часть квартиры или комната;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жилой дом или часть жилого дома.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>Лицо, имеющее право на налоговую льготу, предоставляет заявление о предоставлении льготы в налоговый орган до 1 ноября года, являющегося налоговым пери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одом, начиная с периода,</w:t>
      </w:r>
      <w:r w:rsidR="009633B7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с которого в отношении указанных объектов применяется налоговая льгота. Налогоплательщик, предоставивший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lastRenderedPageBreak/>
        <w:t>в налоговый орган заявление о предоставлении льготы в отношении объекта налогообложения, не вправе после 1 ноября года, являюще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гося налоговым периодом, представлять уточненное заявление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Признать утратившими силу: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решение земского собрания Кочегуренского с</w:t>
      </w:r>
      <w:r>
        <w:rPr>
          <w:rFonts w:ascii="Times New Roman" w:hAnsi="Times New Roman" w:cs="Times New Roman"/>
          <w:bCs/>
          <w:sz w:val="28"/>
          <w:szCs w:val="28"/>
        </w:rPr>
        <w:t>ельского поселения муниципального района «Чернянский район» Белгородской области от 03.11.2015 г. № 86 «О налоге на имущество физических лиц»;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земского собрания Кочегуренского сельского поселения муниципального района «Чернянский район» Белгородс</w:t>
      </w:r>
      <w:r>
        <w:rPr>
          <w:rFonts w:ascii="Times New Roman" w:hAnsi="Times New Roman" w:cs="Times New Roman"/>
          <w:sz w:val="28"/>
          <w:szCs w:val="28"/>
        </w:rPr>
        <w:t>кой области от 27.10.2016 г. № 113 «О внесении изменений в решение земского собрания Кочегуренского сельского поселения от 03.11.2015 г. № 86 «О налоге на имущество физических лиц»»;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земского собрания Кочегуренского сельского поселения муниципаль</w:t>
      </w:r>
      <w:r>
        <w:rPr>
          <w:rFonts w:ascii="Times New Roman" w:hAnsi="Times New Roman" w:cs="Times New Roman"/>
          <w:sz w:val="28"/>
          <w:szCs w:val="28"/>
        </w:rPr>
        <w:t>ного района «Чернянский район» Белгородской области от 13.11.2017 г. № 142 «О внесении изменений в решение земского собрания Кочегуренского сельского поселения от 03.11.2015 г. № 86 «О налоге на имущество физических лиц»»;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земского собрания Кочег</w:t>
      </w:r>
      <w:r>
        <w:rPr>
          <w:rFonts w:ascii="Times New Roman" w:hAnsi="Times New Roman" w:cs="Times New Roman"/>
          <w:sz w:val="28"/>
          <w:szCs w:val="28"/>
        </w:rPr>
        <w:t>уренского сельского поселения муниципального района «Чернянский район» Белгородской области от 07.11.2018 г. № 8 «О внесении изменений в решение земского собрания Кочегуренского сельского поселения от 03.11.2015 г. № 86 «О налоге на имущество физических ли</w:t>
      </w:r>
      <w:r>
        <w:rPr>
          <w:rFonts w:ascii="Times New Roman" w:hAnsi="Times New Roman" w:cs="Times New Roman"/>
          <w:sz w:val="28"/>
          <w:szCs w:val="28"/>
        </w:rPr>
        <w:t>ц»»;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земского собрания Кочегуренского сельского поселения муниципального района «Чернянский район» Белгородской области от 07.11.2019 г. № 50 «О внесении изменений в решение земского собрания Кочегуренского сельского поселения от 03.11.2015 г. № </w:t>
      </w:r>
      <w:r>
        <w:rPr>
          <w:rFonts w:ascii="Times New Roman" w:hAnsi="Times New Roman" w:cs="Times New Roman"/>
          <w:sz w:val="28"/>
          <w:szCs w:val="28"/>
        </w:rPr>
        <w:t>86 «О налоге на имущество физических лиц»»;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земского собрания Кочегуренского сельского поселения муниципального района «Чернянский район» Белгородской области от 20.07.2020 г. № 79 «О внесении изменений в решение земского собрания Кочегуренского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 03.11.2015 г. № 86 «О налоге на имущество физических лиц»»;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земского собрания Кочегуренского сельского поселения муниципального района «Чернянский район» Белгородской области от 28.07.2022 г. № 148 «О внесении изменений в р</w:t>
      </w:r>
      <w:r>
        <w:rPr>
          <w:rFonts w:ascii="Times New Roman" w:hAnsi="Times New Roman" w:cs="Times New Roman"/>
          <w:sz w:val="28"/>
          <w:szCs w:val="28"/>
        </w:rPr>
        <w:t>ешение земского собрания Кочегуренского сельского поселения от 03.11.2015 г. № 86 «О налоге на имущество физических лиц»»;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земского собрания Кочегуренского сельского поселения муниципального района «Чернянский район» Белгородской области от 01.08</w:t>
      </w:r>
      <w:r>
        <w:rPr>
          <w:rFonts w:ascii="Times New Roman" w:hAnsi="Times New Roman" w:cs="Times New Roman"/>
          <w:sz w:val="28"/>
          <w:szCs w:val="28"/>
        </w:rPr>
        <w:t>.2024 г. № 49 «О внесении изменений в решение земского собрания Кочегуренского сельского поселения от 03.11.2015 г. № 86 «О налоге на имущество физических лиц»»;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решение земского собрания Кочегуренского сельского поселения муниципального района «Чернянск</w:t>
      </w:r>
      <w:r>
        <w:rPr>
          <w:rFonts w:ascii="Times New Roman" w:hAnsi="Times New Roman" w:cs="Times New Roman"/>
          <w:sz w:val="28"/>
          <w:szCs w:val="28"/>
        </w:rPr>
        <w:t>ий район» Белгородской области от 25.10.2024 г. № 68 «О внесении изменений в решение земского собрания Кочегуренского сельского поселения от 03.11.2015 г. № 86 «О налоге на имущество физических лиц»».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Настоящее решение вступает в силу с 01 января 2025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Кочегуренского сельского поселения и на официальном сайте органов местно</w:t>
      </w:r>
      <w:r>
        <w:rPr>
          <w:rFonts w:ascii="Times New Roman" w:hAnsi="Times New Roman" w:cs="Times New Roman"/>
          <w:sz w:val="28"/>
          <w:szCs w:val="28"/>
        </w:rPr>
        <w:t>го самоуправления Кочегуренского сельского поселения в информационно-телекоммуникационной сети «Интернет» (</w:t>
      </w:r>
      <w:hyperlink r:id="rId8" w:tooltip="https://kochegury-r31.gosweb.gosuslugi.ru" w:history="1">
        <w:r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https://kochegury-r31.gosweb.gosuslugi.ru</w:t>
        </w:r>
      </w:hyperlink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>в порядке, предусмотренном Уставом Кочегуренского сельского поселения.</w:t>
      </w:r>
    </w:p>
    <w:p w:rsidR="009A51BC" w:rsidRDefault="0082098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Контроль за выполнением настоящего решения возложить на заместителя главы администрации Кочегуренского сельского поселения (Соловьева Е.Н.).</w:t>
      </w:r>
    </w:p>
    <w:p w:rsidR="009A51BC" w:rsidRDefault="009A51BC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1BC" w:rsidRDefault="009A51BC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1BC" w:rsidRDefault="009A51BC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1BC" w:rsidRDefault="00820988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Кочегуренского</w:t>
      </w:r>
    </w:p>
    <w:p w:rsidR="009A51BC" w:rsidRDefault="0082098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С.Н. Пешеханов</w:t>
      </w:r>
    </w:p>
    <w:p w:rsidR="009A51BC" w:rsidRDefault="009A51B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A51BC" w:rsidSect="009A51BC">
      <w:headerReference w:type="default" r:id="rId9"/>
      <w:pgSz w:w="11906" w:h="16838"/>
      <w:pgMar w:top="850" w:right="850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988" w:rsidRDefault="00820988">
      <w:pPr>
        <w:spacing w:after="0" w:line="240" w:lineRule="auto"/>
      </w:pPr>
      <w:r>
        <w:separator/>
      </w:r>
    </w:p>
  </w:endnote>
  <w:endnote w:type="continuationSeparator" w:id="1">
    <w:p w:rsidR="00820988" w:rsidRDefault="0082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988" w:rsidRDefault="00820988">
      <w:pPr>
        <w:spacing w:after="0" w:line="240" w:lineRule="auto"/>
      </w:pPr>
      <w:r>
        <w:separator/>
      </w:r>
    </w:p>
  </w:footnote>
  <w:footnote w:type="continuationSeparator" w:id="1">
    <w:p w:rsidR="00820988" w:rsidRDefault="00820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</w:sdtPr>
    <w:sdtContent>
      <w:p w:rsidR="009A51BC" w:rsidRDefault="009A51BC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209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33B7">
          <w:rPr>
            <w:rFonts w:ascii="Times New Roman" w:hAnsi="Times New Roman" w:cs="Times New Roman"/>
            <w:noProof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51BC" w:rsidRDefault="009A51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864"/>
    <w:multiLevelType w:val="hybridMultilevel"/>
    <w:tmpl w:val="D0363372"/>
    <w:lvl w:ilvl="0" w:tplc="E268485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855826D6">
      <w:start w:val="1"/>
      <w:numFmt w:val="lowerLetter"/>
      <w:lvlText w:val="%2."/>
      <w:lvlJc w:val="left"/>
      <w:pPr>
        <w:ind w:left="1980" w:hanging="360"/>
      </w:pPr>
    </w:lvl>
    <w:lvl w:ilvl="2" w:tplc="4578955A">
      <w:start w:val="1"/>
      <w:numFmt w:val="lowerRoman"/>
      <w:lvlText w:val="%3."/>
      <w:lvlJc w:val="right"/>
      <w:pPr>
        <w:ind w:left="2700" w:hanging="180"/>
      </w:pPr>
    </w:lvl>
    <w:lvl w:ilvl="3" w:tplc="13EEEF0A">
      <w:start w:val="1"/>
      <w:numFmt w:val="decimal"/>
      <w:lvlText w:val="%4."/>
      <w:lvlJc w:val="left"/>
      <w:pPr>
        <w:ind w:left="3420" w:hanging="360"/>
      </w:pPr>
    </w:lvl>
    <w:lvl w:ilvl="4" w:tplc="FE0A79E6">
      <w:start w:val="1"/>
      <w:numFmt w:val="lowerLetter"/>
      <w:lvlText w:val="%5."/>
      <w:lvlJc w:val="left"/>
      <w:pPr>
        <w:ind w:left="4140" w:hanging="360"/>
      </w:pPr>
    </w:lvl>
    <w:lvl w:ilvl="5" w:tplc="FF1EB2E2">
      <w:start w:val="1"/>
      <w:numFmt w:val="lowerRoman"/>
      <w:lvlText w:val="%6."/>
      <w:lvlJc w:val="right"/>
      <w:pPr>
        <w:ind w:left="4860" w:hanging="180"/>
      </w:pPr>
    </w:lvl>
    <w:lvl w:ilvl="6" w:tplc="3DD6C63C">
      <w:start w:val="1"/>
      <w:numFmt w:val="decimal"/>
      <w:lvlText w:val="%7."/>
      <w:lvlJc w:val="left"/>
      <w:pPr>
        <w:ind w:left="5580" w:hanging="360"/>
      </w:pPr>
    </w:lvl>
    <w:lvl w:ilvl="7" w:tplc="76C61C10">
      <w:start w:val="1"/>
      <w:numFmt w:val="lowerLetter"/>
      <w:lvlText w:val="%8."/>
      <w:lvlJc w:val="left"/>
      <w:pPr>
        <w:ind w:left="6300" w:hanging="360"/>
      </w:pPr>
    </w:lvl>
    <w:lvl w:ilvl="8" w:tplc="1AB88002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E7B94"/>
    <w:multiLevelType w:val="hybridMultilevel"/>
    <w:tmpl w:val="4A3E8522"/>
    <w:lvl w:ilvl="0" w:tplc="CEDAF6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E53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C699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0E97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EADB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90BC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D417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A6A7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0E48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56F70118"/>
    <w:multiLevelType w:val="hybridMultilevel"/>
    <w:tmpl w:val="435A3022"/>
    <w:lvl w:ilvl="0" w:tplc="F958314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E54F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14A8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925A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341C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2A48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46F2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A803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04BE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63D121DD"/>
    <w:multiLevelType w:val="hybridMultilevel"/>
    <w:tmpl w:val="AE1C03B0"/>
    <w:lvl w:ilvl="0" w:tplc="DE7E1C3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F4B43F98">
      <w:start w:val="1"/>
      <w:numFmt w:val="lowerLetter"/>
      <w:lvlText w:val="%2."/>
      <w:lvlJc w:val="left"/>
      <w:pPr>
        <w:ind w:left="1620" w:hanging="360"/>
      </w:pPr>
    </w:lvl>
    <w:lvl w:ilvl="2" w:tplc="FEDE1D12">
      <w:start w:val="1"/>
      <w:numFmt w:val="lowerRoman"/>
      <w:lvlText w:val="%3."/>
      <w:lvlJc w:val="right"/>
      <w:pPr>
        <w:ind w:left="2340" w:hanging="180"/>
      </w:pPr>
    </w:lvl>
    <w:lvl w:ilvl="3" w:tplc="B63E1A06">
      <w:start w:val="1"/>
      <w:numFmt w:val="decimal"/>
      <w:lvlText w:val="%4."/>
      <w:lvlJc w:val="left"/>
      <w:pPr>
        <w:ind w:left="3060" w:hanging="360"/>
      </w:pPr>
    </w:lvl>
    <w:lvl w:ilvl="4" w:tplc="AAD2BD16">
      <w:start w:val="1"/>
      <w:numFmt w:val="lowerLetter"/>
      <w:lvlText w:val="%5."/>
      <w:lvlJc w:val="left"/>
      <w:pPr>
        <w:ind w:left="3780" w:hanging="360"/>
      </w:pPr>
    </w:lvl>
    <w:lvl w:ilvl="5" w:tplc="7DB027FE">
      <w:start w:val="1"/>
      <w:numFmt w:val="lowerRoman"/>
      <w:lvlText w:val="%6."/>
      <w:lvlJc w:val="right"/>
      <w:pPr>
        <w:ind w:left="4500" w:hanging="180"/>
      </w:pPr>
    </w:lvl>
    <w:lvl w:ilvl="6" w:tplc="955C5AE4">
      <w:start w:val="1"/>
      <w:numFmt w:val="decimal"/>
      <w:lvlText w:val="%7."/>
      <w:lvlJc w:val="left"/>
      <w:pPr>
        <w:ind w:left="5220" w:hanging="360"/>
      </w:pPr>
    </w:lvl>
    <w:lvl w:ilvl="7" w:tplc="687E3840">
      <w:start w:val="1"/>
      <w:numFmt w:val="lowerLetter"/>
      <w:lvlText w:val="%8."/>
      <w:lvlJc w:val="left"/>
      <w:pPr>
        <w:ind w:left="5940" w:hanging="360"/>
      </w:pPr>
    </w:lvl>
    <w:lvl w:ilvl="8" w:tplc="73EA355A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E24B17"/>
    <w:multiLevelType w:val="hybridMultilevel"/>
    <w:tmpl w:val="EEE203C8"/>
    <w:lvl w:ilvl="0" w:tplc="6D0258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0B09B80">
      <w:start w:val="1"/>
      <w:numFmt w:val="lowerLetter"/>
      <w:lvlText w:val="%2."/>
      <w:lvlJc w:val="left"/>
      <w:pPr>
        <w:ind w:left="1620" w:hanging="360"/>
      </w:pPr>
    </w:lvl>
    <w:lvl w:ilvl="2" w:tplc="1C7C0BAC">
      <w:start w:val="1"/>
      <w:numFmt w:val="lowerRoman"/>
      <w:lvlText w:val="%3."/>
      <w:lvlJc w:val="right"/>
      <w:pPr>
        <w:ind w:left="2340" w:hanging="180"/>
      </w:pPr>
    </w:lvl>
    <w:lvl w:ilvl="3" w:tplc="11C2A94E">
      <w:start w:val="1"/>
      <w:numFmt w:val="decimal"/>
      <w:lvlText w:val="%4."/>
      <w:lvlJc w:val="left"/>
      <w:pPr>
        <w:ind w:left="3060" w:hanging="360"/>
      </w:pPr>
    </w:lvl>
    <w:lvl w:ilvl="4" w:tplc="BAA24C0C">
      <w:start w:val="1"/>
      <w:numFmt w:val="lowerLetter"/>
      <w:lvlText w:val="%5."/>
      <w:lvlJc w:val="left"/>
      <w:pPr>
        <w:ind w:left="3780" w:hanging="360"/>
      </w:pPr>
    </w:lvl>
    <w:lvl w:ilvl="5" w:tplc="000E6CA6">
      <w:start w:val="1"/>
      <w:numFmt w:val="lowerRoman"/>
      <w:lvlText w:val="%6."/>
      <w:lvlJc w:val="right"/>
      <w:pPr>
        <w:ind w:left="4500" w:hanging="180"/>
      </w:pPr>
    </w:lvl>
    <w:lvl w:ilvl="6" w:tplc="877624FA">
      <w:start w:val="1"/>
      <w:numFmt w:val="decimal"/>
      <w:lvlText w:val="%7."/>
      <w:lvlJc w:val="left"/>
      <w:pPr>
        <w:ind w:left="5220" w:hanging="360"/>
      </w:pPr>
    </w:lvl>
    <w:lvl w:ilvl="7" w:tplc="033EAA3E">
      <w:start w:val="1"/>
      <w:numFmt w:val="lowerLetter"/>
      <w:lvlText w:val="%8."/>
      <w:lvlJc w:val="left"/>
      <w:pPr>
        <w:ind w:left="5940" w:hanging="360"/>
      </w:pPr>
    </w:lvl>
    <w:lvl w:ilvl="8" w:tplc="836E8AE4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4468B4"/>
    <w:multiLevelType w:val="hybridMultilevel"/>
    <w:tmpl w:val="0DB2B08A"/>
    <w:lvl w:ilvl="0" w:tplc="0D084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DF0A702">
      <w:start w:val="1"/>
      <w:numFmt w:val="lowerLetter"/>
      <w:lvlText w:val="%2."/>
      <w:lvlJc w:val="left"/>
      <w:pPr>
        <w:ind w:left="1789" w:hanging="360"/>
      </w:pPr>
    </w:lvl>
    <w:lvl w:ilvl="2" w:tplc="80A01C28">
      <w:start w:val="1"/>
      <w:numFmt w:val="lowerRoman"/>
      <w:lvlText w:val="%3."/>
      <w:lvlJc w:val="right"/>
      <w:pPr>
        <w:ind w:left="2509" w:hanging="180"/>
      </w:pPr>
    </w:lvl>
    <w:lvl w:ilvl="3" w:tplc="7A72FFD8">
      <w:start w:val="1"/>
      <w:numFmt w:val="decimal"/>
      <w:lvlText w:val="%4."/>
      <w:lvlJc w:val="left"/>
      <w:pPr>
        <w:ind w:left="3229" w:hanging="360"/>
      </w:pPr>
    </w:lvl>
    <w:lvl w:ilvl="4" w:tplc="BAEEB80C">
      <w:start w:val="1"/>
      <w:numFmt w:val="lowerLetter"/>
      <w:lvlText w:val="%5."/>
      <w:lvlJc w:val="left"/>
      <w:pPr>
        <w:ind w:left="3949" w:hanging="360"/>
      </w:pPr>
    </w:lvl>
    <w:lvl w:ilvl="5" w:tplc="20A47F4A">
      <w:start w:val="1"/>
      <w:numFmt w:val="lowerRoman"/>
      <w:lvlText w:val="%6."/>
      <w:lvlJc w:val="right"/>
      <w:pPr>
        <w:ind w:left="4669" w:hanging="180"/>
      </w:pPr>
    </w:lvl>
    <w:lvl w:ilvl="6" w:tplc="DA4AD4C6">
      <w:start w:val="1"/>
      <w:numFmt w:val="decimal"/>
      <w:lvlText w:val="%7."/>
      <w:lvlJc w:val="left"/>
      <w:pPr>
        <w:ind w:left="5389" w:hanging="360"/>
      </w:pPr>
    </w:lvl>
    <w:lvl w:ilvl="7" w:tplc="67A6E492">
      <w:start w:val="1"/>
      <w:numFmt w:val="lowerLetter"/>
      <w:lvlText w:val="%8."/>
      <w:lvlJc w:val="left"/>
      <w:pPr>
        <w:ind w:left="6109" w:hanging="360"/>
      </w:pPr>
    </w:lvl>
    <w:lvl w:ilvl="8" w:tplc="693ED31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F4188C"/>
    <w:multiLevelType w:val="hybridMultilevel"/>
    <w:tmpl w:val="E58CBE24"/>
    <w:lvl w:ilvl="0" w:tplc="068CA7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D2AFF8E">
      <w:start w:val="1"/>
      <w:numFmt w:val="lowerLetter"/>
      <w:lvlText w:val="%2."/>
      <w:lvlJc w:val="left"/>
      <w:pPr>
        <w:ind w:left="1789" w:hanging="360"/>
      </w:pPr>
    </w:lvl>
    <w:lvl w:ilvl="2" w:tplc="8C9A8DD6">
      <w:start w:val="1"/>
      <w:numFmt w:val="lowerRoman"/>
      <w:lvlText w:val="%3."/>
      <w:lvlJc w:val="right"/>
      <w:pPr>
        <w:ind w:left="2509" w:hanging="180"/>
      </w:pPr>
    </w:lvl>
    <w:lvl w:ilvl="3" w:tplc="D59C5FF6">
      <w:start w:val="1"/>
      <w:numFmt w:val="decimal"/>
      <w:lvlText w:val="%4."/>
      <w:lvlJc w:val="left"/>
      <w:pPr>
        <w:ind w:left="3229" w:hanging="360"/>
      </w:pPr>
    </w:lvl>
    <w:lvl w:ilvl="4" w:tplc="FDA2E5F8">
      <w:start w:val="1"/>
      <w:numFmt w:val="lowerLetter"/>
      <w:lvlText w:val="%5."/>
      <w:lvlJc w:val="left"/>
      <w:pPr>
        <w:ind w:left="3949" w:hanging="360"/>
      </w:pPr>
    </w:lvl>
    <w:lvl w:ilvl="5" w:tplc="14C08288">
      <w:start w:val="1"/>
      <w:numFmt w:val="lowerRoman"/>
      <w:lvlText w:val="%6."/>
      <w:lvlJc w:val="right"/>
      <w:pPr>
        <w:ind w:left="4669" w:hanging="180"/>
      </w:pPr>
    </w:lvl>
    <w:lvl w:ilvl="6" w:tplc="FDD8DD1C">
      <w:start w:val="1"/>
      <w:numFmt w:val="decimal"/>
      <w:lvlText w:val="%7."/>
      <w:lvlJc w:val="left"/>
      <w:pPr>
        <w:ind w:left="5389" w:hanging="360"/>
      </w:pPr>
    </w:lvl>
    <w:lvl w:ilvl="7" w:tplc="02FE198C">
      <w:start w:val="1"/>
      <w:numFmt w:val="lowerLetter"/>
      <w:lvlText w:val="%8."/>
      <w:lvlJc w:val="left"/>
      <w:pPr>
        <w:ind w:left="6109" w:hanging="360"/>
      </w:pPr>
    </w:lvl>
    <w:lvl w:ilvl="8" w:tplc="6390EAD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51BC"/>
    <w:rsid w:val="00820988"/>
    <w:rsid w:val="009633B7"/>
    <w:rsid w:val="009A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9A51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"/>
    <w:qFormat/>
    <w:rsid w:val="009A51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9A51B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9A51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9A51B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9A51B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9A51B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9A51B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9A51B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PlainTable1">
    <w:name w:val="Plain Table 1"/>
    <w:basedOn w:val="a1"/>
    <w:uiPriority w:val="59"/>
    <w:rsid w:val="009A51B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9A5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sid w:val="009A51BC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9A51B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A51B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A51B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A51B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A51B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A51BC"/>
    <w:rPr>
      <w:sz w:val="48"/>
      <w:szCs w:val="48"/>
    </w:rPr>
  </w:style>
  <w:style w:type="character" w:customStyle="1" w:styleId="QuoteChar">
    <w:name w:val="Quote Char"/>
    <w:uiPriority w:val="29"/>
    <w:rsid w:val="009A51BC"/>
    <w:rPr>
      <w:i/>
    </w:rPr>
  </w:style>
  <w:style w:type="character" w:customStyle="1" w:styleId="IntenseQuoteChar">
    <w:name w:val="Intense Quote Char"/>
    <w:uiPriority w:val="30"/>
    <w:rsid w:val="009A51BC"/>
    <w:rPr>
      <w:i/>
    </w:rPr>
  </w:style>
  <w:style w:type="character" w:customStyle="1" w:styleId="FootnoteTextChar">
    <w:name w:val="Footnote Text Char"/>
    <w:uiPriority w:val="99"/>
    <w:rsid w:val="009A51BC"/>
    <w:rPr>
      <w:sz w:val="18"/>
    </w:rPr>
  </w:style>
  <w:style w:type="character" w:customStyle="1" w:styleId="EndnoteTextChar">
    <w:name w:val="Endnote Text Char"/>
    <w:uiPriority w:val="99"/>
    <w:rsid w:val="009A51BC"/>
    <w:rPr>
      <w:sz w:val="20"/>
    </w:rPr>
  </w:style>
  <w:style w:type="character" w:customStyle="1" w:styleId="Heading1Char">
    <w:name w:val="Heading 1 Char"/>
    <w:basedOn w:val="a0"/>
    <w:uiPriority w:val="9"/>
    <w:rsid w:val="009A51B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A51BC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9A51B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A51B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9A51B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9A51B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9A51B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9A51B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9A51B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A51B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A51B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A51BC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9A51BC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9A51BC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9A51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9A51BC"/>
    <w:rPr>
      <w:i/>
    </w:rPr>
  </w:style>
  <w:style w:type="character" w:customStyle="1" w:styleId="HeaderChar">
    <w:name w:val="Header Char"/>
    <w:basedOn w:val="a0"/>
    <w:uiPriority w:val="99"/>
    <w:rsid w:val="009A51BC"/>
  </w:style>
  <w:style w:type="character" w:customStyle="1" w:styleId="FooterChar">
    <w:name w:val="Footer Char"/>
    <w:basedOn w:val="a0"/>
    <w:uiPriority w:val="99"/>
    <w:rsid w:val="009A51B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A51B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A51BC"/>
  </w:style>
  <w:style w:type="table" w:styleId="a7">
    <w:name w:val="Table Grid"/>
    <w:basedOn w:val="a1"/>
    <w:uiPriority w:val="59"/>
    <w:rsid w:val="009A51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A51B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9A51B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9A5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A51B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9A51B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A51B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A51B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A51B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A51B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A51B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A51B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9A51B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A51B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A51B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A51B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A51B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A51B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A5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9A51BC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9A51BC"/>
    <w:rPr>
      <w:sz w:val="18"/>
    </w:rPr>
  </w:style>
  <w:style w:type="character" w:styleId="aa">
    <w:name w:val="footnote reference"/>
    <w:basedOn w:val="a0"/>
    <w:uiPriority w:val="99"/>
    <w:unhideWhenUsed/>
    <w:rsid w:val="009A51BC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A51BC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9A51BC"/>
    <w:rPr>
      <w:sz w:val="20"/>
    </w:rPr>
  </w:style>
  <w:style w:type="character" w:styleId="ad">
    <w:name w:val="endnote reference"/>
    <w:basedOn w:val="a0"/>
    <w:uiPriority w:val="99"/>
    <w:semiHidden/>
    <w:unhideWhenUsed/>
    <w:rsid w:val="009A51B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A51BC"/>
    <w:pPr>
      <w:spacing w:after="57"/>
    </w:pPr>
  </w:style>
  <w:style w:type="paragraph" w:styleId="22">
    <w:name w:val="toc 2"/>
    <w:basedOn w:val="a"/>
    <w:next w:val="a"/>
    <w:uiPriority w:val="39"/>
    <w:unhideWhenUsed/>
    <w:rsid w:val="009A51B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A51B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A51B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A51B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A51B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A51B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A51B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A51BC"/>
    <w:pPr>
      <w:spacing w:after="57"/>
      <w:ind w:left="2268"/>
    </w:pPr>
  </w:style>
  <w:style w:type="paragraph" w:styleId="ae">
    <w:name w:val="TOC Heading"/>
    <w:uiPriority w:val="39"/>
    <w:unhideWhenUsed/>
    <w:rsid w:val="009A51BC"/>
  </w:style>
  <w:style w:type="paragraph" w:styleId="af">
    <w:name w:val="table of figures"/>
    <w:basedOn w:val="a"/>
    <w:next w:val="a"/>
    <w:uiPriority w:val="99"/>
    <w:unhideWhenUsed/>
    <w:rsid w:val="009A51BC"/>
    <w:pPr>
      <w:spacing w:after="0"/>
    </w:pPr>
  </w:style>
  <w:style w:type="paragraph" w:customStyle="1" w:styleId="ConsPlusNormal">
    <w:name w:val="ConsPlusNormal"/>
    <w:rsid w:val="009A51BC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A51BC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9A51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A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9A51BC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A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51BC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9A51BC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rsid w:val="009A51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9A51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9A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9A51BC"/>
  </w:style>
  <w:style w:type="paragraph" w:customStyle="1" w:styleId="Footer">
    <w:name w:val="Footer"/>
    <w:basedOn w:val="a"/>
    <w:link w:val="af5"/>
    <w:uiPriority w:val="99"/>
    <w:unhideWhenUsed/>
    <w:rsid w:val="009A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9A51BC"/>
  </w:style>
  <w:style w:type="character" w:customStyle="1" w:styleId="doccaption">
    <w:name w:val="doccaption"/>
    <w:basedOn w:val="a0"/>
    <w:rsid w:val="009A51BC"/>
  </w:style>
  <w:style w:type="paragraph" w:styleId="af6">
    <w:name w:val="Subtitle"/>
    <w:basedOn w:val="a"/>
    <w:next w:val="af7"/>
    <w:link w:val="af8"/>
    <w:qFormat/>
    <w:rsid w:val="009A51B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9A51BC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9A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9A51BC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9A5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chegury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1627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9</cp:revision>
  <cp:lastPrinted>2024-11-19T05:47:00Z</cp:lastPrinted>
  <dcterms:created xsi:type="dcterms:W3CDTF">2024-11-12T05:47:00Z</dcterms:created>
  <dcterms:modified xsi:type="dcterms:W3CDTF">2024-11-19T05:47:00Z</dcterms:modified>
</cp:coreProperties>
</file>