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БЕЛГОРОДСКАЯ ОБЛАСТЬ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ЧЕРНЯНСКИЙ РАЙОН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ЗЕМСКОЕ СОБРАНИЕ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КОЧЕГУРЕНСКОГО</w:t>
      </w:r>
      <w:r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БЕЛГОРОДСКОЙ ОБЛАСТИ</w:t>
      </w:r>
      <w:r>
        <w:rPr>
          <w:rFonts w:ascii="Times New Roman" w:hAnsi="Times New Roman"/>
          <w:sz w:val="24"/>
          <w:szCs w:val="28"/>
        </w:rPr>
      </w:r>
    </w:p>
    <w:p>
      <w:pPr>
        <w:pStyle w:val="868"/>
        <w:ind w:right="0"/>
        <w:jc w:val="center"/>
        <w:widowControl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РЕШЕНИЕ</w:t>
      </w:r>
      <w:r>
        <w:rPr>
          <w:b/>
          <w:szCs w:val="28"/>
        </w:rPr>
      </w:r>
    </w:p>
    <w:p>
      <w:pPr>
        <w:ind w:firstLine="0"/>
        <w:jc w:val="center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Кочегуры</w:t>
      </w:r>
      <w:r>
        <w:rPr>
          <w:b/>
          <w:sz w:val="20"/>
          <w:szCs w:val="20"/>
        </w:rPr>
      </w:r>
    </w:p>
    <w:p>
      <w:pPr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4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16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 декабря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2024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hAnsi="Times New Roman" w:eastAsia="Times New Roman"/>
          <w:b/>
          <w:sz w:val="28"/>
          <w:szCs w:val="28"/>
        </w:rPr>
        <w:tab/>
      </w:r>
      <w:r>
        <w:rPr>
          <w:rFonts w:ascii="Times New Roman" w:hAnsi="Times New Roman" w:eastAsia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№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80</w:t>
      </w:r>
      <w:r>
        <w:rPr>
          <w:rFonts w:ascii="Times New Roman" w:hAnsi="Times New Roman" w:eastAsia="Times New Roman"/>
        </w:rPr>
      </w:r>
    </w:p>
    <w:p>
      <w:pPr>
        <w:ind w:firstLine="0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3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7938" w:leader="none"/>
        </w:tabs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реестра</w:t>
      </w:r>
      <w:r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ых должностей</w:t>
      </w:r>
      <w:r/>
    </w:p>
    <w:p>
      <w:pPr>
        <w:pStyle w:val="873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7938" w:leader="none"/>
        </w:tabs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Кочегуренского</w:t>
      </w:r>
      <w:r>
        <w:rPr>
          <w:b/>
          <w:sz w:val="28"/>
          <w:szCs w:val="28"/>
        </w:rPr>
        <w:t xml:space="preserve"> сельского поселения муниципального</w:t>
      </w:r>
      <w:r/>
    </w:p>
    <w:p>
      <w:pPr>
        <w:ind w:firstLine="567"/>
        <w:jc w:val="center"/>
        <w:spacing w:after="0" w:line="240" w:lineRule="auto"/>
      </w:pPr>
      <w:r>
        <w:rPr>
          <w:b/>
          <w:szCs w:val="28"/>
        </w:rPr>
        <w:t xml:space="preserve">района «Чернянский район» Белгородской области</w:t>
      </w:r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  <w:t xml:space="preserve">В соответствии с Федерал</w:t>
      </w:r>
      <w:r>
        <w:rPr>
          <w:szCs w:val="28"/>
        </w:rPr>
        <w:t xml:space="preserve">ьным законом от 06.10.2003 года №131-ФЗ «Об общих принципах организации местного самоуправления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р е ш и л о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  <w:t xml:space="preserve">1. Утвердить реестр должностей муниципальной службы администрации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  <w:r>
        <w:rPr>
          <w:szCs w:val="28"/>
        </w:rPr>
      </w:r>
    </w:p>
    <w:p>
      <w:pPr>
        <w:ind w:firstLine="567"/>
        <w:spacing w:after="0" w:line="240" w:lineRule="auto"/>
        <w:rPr>
          <w:color w:val="000000"/>
          <w:szCs w:val="28"/>
        </w:rPr>
      </w:pPr>
      <w:r>
        <w:rPr>
          <w:szCs w:val="28"/>
        </w:rPr>
        <w:t xml:space="preserve">2. Признать утратившим силу решение земского собрания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 </w:t>
      </w:r>
      <w:r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 xml:space="preserve">09.10.2024</w:t>
      </w:r>
      <w:r>
        <w:rPr>
          <w:color w:val="000000" w:themeColor="text1"/>
          <w:szCs w:val="28"/>
        </w:rPr>
        <w:t xml:space="preserve"> г. №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62</w:t>
      </w:r>
      <w:r>
        <w:rPr>
          <w:color w:val="000000" w:themeColor="text1"/>
          <w:szCs w:val="28"/>
        </w:rPr>
        <w:t xml:space="preserve"> «Об утверждении </w:t>
      </w:r>
      <w:r>
        <w:rPr>
          <w:color w:val="000000" w:themeColor="text1"/>
          <w:szCs w:val="28"/>
        </w:rPr>
        <w:t xml:space="preserve">реестра</w:t>
      </w:r>
      <w:r>
        <w:rPr>
          <w:color w:val="000000" w:themeColor="text1"/>
          <w:szCs w:val="28"/>
        </w:rPr>
        <w:t xml:space="preserve"> муниципальн</w:t>
      </w:r>
      <w:r>
        <w:rPr>
          <w:color w:val="000000" w:themeColor="text1"/>
          <w:szCs w:val="28"/>
        </w:rPr>
        <w:t xml:space="preserve">ых должностей </w:t>
      </w:r>
      <w:r>
        <w:rPr>
          <w:color w:val="000000" w:themeColor="text1"/>
          <w:szCs w:val="28"/>
        </w:rPr>
        <w:t xml:space="preserve">администрации </w:t>
      </w:r>
      <w:r>
        <w:rPr>
          <w:color w:val="000000" w:themeColor="text1"/>
          <w:szCs w:val="28"/>
        </w:rPr>
        <w:t xml:space="preserve"> Кочегуренского </w:t>
      </w:r>
      <w:r>
        <w:rPr>
          <w:color w:val="000000" w:themeColor="text1"/>
          <w:szCs w:val="28"/>
        </w:rPr>
        <w:t xml:space="preserve"> сельского поселения муниципального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района «Чернянский район» Белгородской области»</w:t>
      </w:r>
      <w:r>
        <w:rPr>
          <w:szCs w:val="28"/>
        </w:rPr>
        <w:t xml:space="preserve">.</w:t>
      </w:r>
      <w:r>
        <w:rPr>
          <w:color w:val="000000"/>
          <w:szCs w:val="28"/>
        </w:rPr>
      </w:r>
    </w:p>
    <w:p>
      <w:pPr>
        <w:ind w:firstLine="567"/>
        <w:spacing w:after="0" w:line="240" w:lineRule="auto"/>
      </w:pPr>
      <w:r>
        <w:rPr>
          <w:szCs w:val="28"/>
        </w:rPr>
        <w:t xml:space="preserve">3. </w:t>
      </w:r>
      <w:r>
        <w:rPr>
          <w:color w:val="000000" w:themeColor="text1"/>
        </w:rPr>
        <w:t xml:space="preserve">Настоящее решение опубликовать в сетевом издании «Приосколье 31» (https://gazeta-prioskolye.ru), обнародовать посредством размещения</w:t>
      </w:r>
      <w:r>
        <w:rPr>
          <w:color w:val="000000" w:themeColor="text1"/>
        </w:rPr>
        <w:t xml:space="preserve">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</w:t>
      </w:r>
      <w:r>
        <w:t xml:space="preserve">https://kochegury-r31.gosweb.gosuslugi.ru) </w:t>
      </w:r>
      <w:r>
        <w:rPr>
          <w:color w:val="000000" w:themeColor="text1"/>
        </w:rPr>
        <w:t xml:space="preserve">в порядке, предусмотренном Уставом Кочегуренского сельского поселения.</w:t>
      </w:r>
      <w:r/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  <w:t xml:space="preserve">4. Настоящее решение вступает в силу после его официального обнародования.</w:t>
      </w:r>
      <w:r>
        <w:rPr>
          <w:szCs w:val="28"/>
        </w:rPr>
      </w:r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567"/>
        <w:spacing w:after="0" w:line="240" w:lineRule="auto"/>
      </w:pPr>
      <w:r/>
      <w:r/>
    </w:p>
    <w:p>
      <w:pPr>
        <w:ind w:firstLine="567"/>
        <w:jc w:val="left"/>
        <w:spacing w:after="0" w:line="240" w:lineRule="auto"/>
        <w:rPr>
          <w:szCs w:val="28"/>
        </w:rPr>
      </w:pPr>
      <w:r>
        <w:rPr>
          <w:szCs w:val="28"/>
        </w:rPr>
        <w:t xml:space="preserve">5. Контроль  за   выполнением   настоящего   решения  возложить  на главу </w:t>
      </w:r>
      <w:r>
        <w:rPr>
          <w:szCs w:val="28"/>
        </w:rPr>
      </w:r>
    </w:p>
    <w:p>
      <w:pPr>
        <w:ind w:firstLine="0"/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>
        <w:rPr>
          <w:szCs w:val="28"/>
        </w:rPr>
        <w:t xml:space="preserve">Кочегуренского</w:t>
      </w:r>
      <w:r>
        <w:rPr>
          <w:szCs w:val="28"/>
        </w:rPr>
        <w:t xml:space="preserve"> сельского поселения</w:t>
      </w:r>
      <w:r>
        <w:rPr>
          <w:szCs w:val="28"/>
        </w:rPr>
        <w:t xml:space="preserve"> (Ушаков П.В.)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firstLine="567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0"/>
        <w:spacing w:after="0" w:line="240" w:lineRule="auto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</w:t>
      </w:r>
      <w:r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</w:r>
    </w:p>
    <w:p>
      <w:pPr>
        <w:ind w:firstLine="0"/>
        <w:spacing w:after="0" w:line="240" w:lineRule="auto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С.Н. Пешеханов</w:t>
      </w:r>
      <w:r/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 решению земского собрания </w:t>
      </w:r>
      <w:r>
        <w:rPr>
          <w:rFonts w:ascii="Times New Roman" w:hAnsi="Times New Roman" w:eastAsia="Times New Roman"/>
          <w:sz w:val="24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  <w:t xml:space="preserve">Коч</w:t>
      </w:r>
      <w:r>
        <w:rPr>
          <w:rFonts w:ascii="Times New Roman" w:hAnsi="Times New Roman" w:eastAsia="Times New Roman"/>
          <w:sz w:val="24"/>
          <w:szCs w:val="28"/>
        </w:rPr>
        <w:t xml:space="preserve">егуренского</w:t>
      </w:r>
      <w:r>
        <w:rPr>
          <w:rFonts w:ascii="Times New Roman" w:hAnsi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eastAsia="Times New Roman"/>
          <w:sz w:val="24"/>
          <w:szCs w:val="28"/>
        </w:rPr>
        <w:t xml:space="preserve">сельского поселения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</w:rPr>
        <w:t xml:space="preserve">муниципального района «Чернянский район» 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</w:rPr>
        <w:t xml:space="preserve">Белгородской области</w:t>
      </w:r>
      <w:r>
        <w:rPr>
          <w:rFonts w:ascii="Times New Roman" w:hAnsi="Times New Roman" w:eastAsia="Times New Roman"/>
          <w:sz w:val="24"/>
          <w:szCs w:val="28"/>
        </w:rPr>
      </w:r>
    </w:p>
    <w:p>
      <w:pPr>
        <w:pStyle w:val="846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  <w:szCs w:val="28"/>
        </w:rPr>
        <w:t xml:space="preserve">от «</w:t>
      </w:r>
      <w:r>
        <w:rPr>
          <w:rFonts w:ascii="Times New Roman" w:hAnsi="Times New Roman" w:eastAsia="Times New Roman"/>
          <w:sz w:val="24"/>
          <w:szCs w:val="28"/>
        </w:rPr>
        <w:t xml:space="preserve">16</w:t>
      </w:r>
      <w:r>
        <w:rPr>
          <w:rFonts w:ascii="Times New Roman" w:hAnsi="Times New Roman" w:eastAsia="Times New Roman"/>
          <w:sz w:val="24"/>
          <w:szCs w:val="28"/>
        </w:rPr>
        <w:t xml:space="preserve">» декабря</w:t>
      </w:r>
      <w:r>
        <w:rPr>
          <w:rFonts w:ascii="Times New Roman" w:hAnsi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eastAsia="Times New Roman"/>
          <w:sz w:val="24"/>
          <w:szCs w:val="28"/>
        </w:rPr>
        <w:t xml:space="preserve">2024</w:t>
      </w:r>
      <w:r>
        <w:rPr>
          <w:rFonts w:ascii="Times New Roman" w:hAnsi="Times New Roman" w:eastAsia="Times New Roman"/>
          <w:sz w:val="24"/>
          <w:szCs w:val="28"/>
        </w:rPr>
        <w:t xml:space="preserve"> года № 80 </w:t>
      </w:r>
      <w:r>
        <w:rPr>
          <w:rFonts w:ascii="Times New Roman" w:hAnsi="Times New Roman" w:eastAsia="Times New Roman"/>
          <w:sz w:val="24"/>
        </w:rPr>
      </w:r>
    </w:p>
    <w:p>
      <w:pPr>
        <w:pStyle w:val="846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6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46"/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должностей муниципальной службы администрации </w:t>
      </w:r>
      <w:r>
        <w:rPr>
          <w:rFonts w:ascii="Times New Roman" w:hAnsi="Times New Roman" w:eastAsia="Times New Roman"/>
          <w:b/>
          <w:sz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Кочегуренского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46"/>
        <w:ind w:firstLine="567"/>
        <w:jc w:val="both"/>
      </w:pPr>
      <w:r/>
      <w:r/>
    </w:p>
    <w:p>
      <w:pPr>
        <w:pStyle w:val="846"/>
        <w:ind w:firstLine="567"/>
        <w:jc w:val="both"/>
      </w:pPr>
      <w:r>
        <w:rPr>
          <w:rFonts w:ascii="Times New Roman" w:hAnsi="Times New Roman" w:eastAsia="Times New Roman"/>
          <w:sz w:val="28"/>
          <w:szCs w:val="28"/>
        </w:rPr>
        <w:t xml:space="preserve">Для обеспечения исполнения полномочий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eastAsia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 w:eastAsia="Times New Roman"/>
          <w:sz w:val="28"/>
          <w:szCs w:val="28"/>
        </w:rPr>
        <w:t xml:space="preserve">сельского поселения устанавливаются следующие должности муниципальной службы:</w:t>
      </w:r>
      <w:r/>
    </w:p>
    <w:p>
      <w:pPr>
        <w:pStyle w:val="846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</w:pPr>
      <w:r>
        <w:rPr>
          <w:rFonts w:ascii="Times New Roman" w:hAnsi="Times New Roman" w:eastAsia="Times New Roman"/>
          <w:b/>
          <w:sz w:val="28"/>
          <w:szCs w:val="28"/>
        </w:rPr>
        <w:t xml:space="preserve">Главные должности муниципальной службы:</w:t>
      </w:r>
      <w:r/>
    </w:p>
    <w:p>
      <w:pPr>
        <w:pStyle w:val="846"/>
        <w:ind w:firstLine="567"/>
        <w:jc w:val="center"/>
      </w:pPr>
      <w:r/>
      <w:r/>
    </w:p>
    <w:p>
      <w:pPr>
        <w:pStyle w:val="846"/>
        <w:ind w:firstLine="567"/>
        <w:jc w:val="center"/>
      </w:pPr>
      <w:r>
        <w:rPr>
          <w:rFonts w:ascii="Times New Roman" w:hAnsi="Times New Roman" w:eastAsia="Times New Roman"/>
          <w:sz w:val="28"/>
          <w:szCs w:val="28"/>
        </w:rPr>
        <w:t xml:space="preserve">- Глава администрации сельского поселения</w:t>
      </w:r>
      <w:r/>
    </w:p>
    <w:p>
      <w:pPr>
        <w:pStyle w:val="846"/>
        <w:ind w:firstLine="0"/>
        <w:jc w:val="lef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p>
      <w:pPr>
        <w:pStyle w:val="846"/>
        <w:ind w:firstLine="567"/>
        <w:jc w:val="center"/>
      </w:pPr>
      <w:r>
        <w:rPr>
          <w:rFonts w:ascii="Times New Roman" w:hAnsi="Times New Roman" w:eastAsia="Times New Roman"/>
          <w:b/>
          <w:sz w:val="28"/>
          <w:szCs w:val="28"/>
        </w:rPr>
        <w:t xml:space="preserve">Ведущие должности муниципальной службы:</w:t>
      </w:r>
      <w:r/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Главный специалист - управляющий</w:t>
      </w:r>
      <w:r>
        <w:rPr>
          <w:rFonts w:ascii="Times New Roman" w:hAnsi="Times New Roman" w:eastAsia="Times New Roman"/>
          <w:sz w:val="28"/>
          <w:szCs w:val="28"/>
        </w:rPr>
        <w:t xml:space="preserve"> делами</w:t>
      </w:r>
      <w:r>
        <w:rPr>
          <w:rFonts w:ascii="Times New Roman" w:hAnsi="Times New Roman" w:eastAsia="Times New Roman"/>
          <w:sz w:val="28"/>
        </w:rPr>
      </w:r>
    </w:p>
    <w:p>
      <w:pPr>
        <w:pStyle w:val="846"/>
        <w:ind w:firstLine="567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</w:rPr>
        <w:t xml:space="preserve">а</w:t>
      </w:r>
      <w:r>
        <w:rPr>
          <w:rFonts w:ascii="Times New Roman" w:hAnsi="Times New Roman" w:eastAsia="Times New Roman"/>
          <w:sz w:val="28"/>
        </w:rPr>
        <w:t xml:space="preserve">дминистрации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сельского поселения</w:t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85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806"/>
    <w:uiPriority w:val="9"/>
    <w:rPr>
      <w:rFonts w:ascii="Arial" w:hAnsi="Arial" w:eastAsia="Arial" w:cs="Arial"/>
      <w:sz w:val="40"/>
      <w:szCs w:val="40"/>
    </w:rPr>
  </w:style>
  <w:style w:type="character" w:styleId="24">
    <w:name w:val="Heading 6 Char"/>
    <w:basedOn w:val="674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default="1">
    <w:name w:val="Normal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table" w:styleId="67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character" w:styleId="804">
    <w:name w:val="footnote reference"/>
    <w:basedOn w:val="674"/>
    <w:uiPriority w:val="99"/>
    <w:unhideWhenUsed/>
    <w:rPr>
      <w:vertAlign w:val="superscript"/>
    </w:rPr>
  </w:style>
  <w:style w:type="character" w:styleId="805">
    <w:name w:val="endnote reference"/>
    <w:basedOn w:val="674"/>
    <w:uiPriority w:val="99"/>
    <w:semiHidden/>
    <w:unhideWhenUsed/>
    <w:rPr>
      <w:vertAlign w:val="superscript"/>
    </w:rPr>
  </w:style>
  <w:style w:type="paragraph" w:styleId="806" w:customStyle="1">
    <w:name w:val="Heading 1"/>
    <w:basedOn w:val="840"/>
    <w:uiPriority w:val="9"/>
    <w:qFormat/>
    <w:pPr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 w:customStyle="1">
    <w:name w:val="Heading 2"/>
    <w:basedOn w:val="840"/>
    <w:uiPriority w:val="9"/>
    <w:unhideWhenUsed/>
    <w:qFormat/>
    <w:pPr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 w:customStyle="1">
    <w:name w:val="Heading 3"/>
    <w:basedOn w:val="840"/>
    <w:uiPriority w:val="9"/>
    <w:unhideWhenUsed/>
    <w:qFormat/>
    <w:pPr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 w:customStyle="1">
    <w:name w:val="Heading 4"/>
    <w:basedOn w:val="840"/>
    <w:uiPriority w:val="9"/>
    <w:unhideWhenUsed/>
    <w:qFormat/>
    <w:pPr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 w:customStyle="1">
    <w:name w:val="Heading 5"/>
    <w:basedOn w:val="840"/>
    <w:uiPriority w:val="9"/>
    <w:unhideWhenUsed/>
    <w:qFormat/>
    <w:pPr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 w:customStyle="1">
    <w:name w:val="Heading 6"/>
    <w:basedOn w:val="840"/>
    <w:uiPriority w:val="9"/>
    <w:unhideWhenUsed/>
    <w:qFormat/>
    <w:pPr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 w:customStyle="1">
    <w:name w:val="Heading 7"/>
    <w:basedOn w:val="840"/>
    <w:uiPriority w:val="9"/>
    <w:unhideWhenUsed/>
    <w:qFormat/>
    <w:pPr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 w:customStyle="1">
    <w:name w:val="Heading 8"/>
    <w:basedOn w:val="840"/>
    <w:uiPriority w:val="9"/>
    <w:unhideWhenUsed/>
    <w:qFormat/>
    <w:pPr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 w:customStyle="1">
    <w:name w:val="Heading 9"/>
    <w:basedOn w:val="840"/>
    <w:uiPriority w:val="9"/>
    <w:unhideWhenUsed/>
    <w:qFormat/>
    <w:pPr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 w:customStyle="1">
    <w:name w:val="Оглавление 1 Знак"/>
    <w:link w:val="856"/>
    <w:uiPriority w:val="9"/>
    <w:qFormat/>
    <w:rPr>
      <w:rFonts w:ascii="Arial" w:hAnsi="Arial" w:eastAsia="Arial" w:cs="Arial"/>
      <w:sz w:val="40"/>
      <w:szCs w:val="40"/>
    </w:rPr>
  </w:style>
  <w:style w:type="character" w:styleId="81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1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Оглавление 2 Знак"/>
    <w:link w:val="85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Title Char"/>
    <w:uiPriority w:val="10"/>
    <w:qFormat/>
    <w:rPr>
      <w:sz w:val="48"/>
      <w:szCs w:val="48"/>
    </w:rPr>
  </w:style>
  <w:style w:type="character" w:styleId="825" w:customStyle="1">
    <w:name w:val="Subtitle Char"/>
    <w:uiPriority w:val="11"/>
    <w:qFormat/>
    <w:rPr>
      <w:sz w:val="24"/>
      <w:szCs w:val="24"/>
    </w:rPr>
  </w:style>
  <w:style w:type="character" w:styleId="826" w:customStyle="1">
    <w:name w:val="Quote Char"/>
    <w:uiPriority w:val="29"/>
    <w:qFormat/>
    <w:rPr>
      <w:i/>
    </w:rPr>
  </w:style>
  <w:style w:type="character" w:styleId="827" w:customStyle="1">
    <w:name w:val="Intense Quote Char"/>
    <w:uiPriority w:val="30"/>
    <w:qFormat/>
    <w:rPr>
      <w:i/>
    </w:rPr>
  </w:style>
  <w:style w:type="character" w:styleId="828" w:customStyle="1">
    <w:name w:val="Header Char"/>
    <w:uiPriority w:val="99"/>
    <w:qFormat/>
  </w:style>
  <w:style w:type="character" w:styleId="829" w:customStyle="1">
    <w:name w:val="Footer Char"/>
    <w:uiPriority w:val="99"/>
    <w:qFormat/>
  </w:style>
  <w:style w:type="character" w:styleId="830" w:customStyle="1">
    <w:name w:val="Caption Char"/>
    <w:uiPriority w:val="99"/>
    <w:qFormat/>
  </w:style>
  <w:style w:type="character" w:styleId="831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32" w:customStyle="1">
    <w:name w:val="Footnote Text Char"/>
    <w:uiPriority w:val="99"/>
    <w:qFormat/>
    <w:rPr>
      <w:sz w:val="18"/>
    </w:rPr>
  </w:style>
  <w:style w:type="character" w:styleId="833" w:customStyle="1">
    <w:name w:val="Привязка сноски"/>
    <w:rPr>
      <w:vertAlign w:val="superscript"/>
    </w:rPr>
  </w:style>
  <w:style w:type="character" w:styleId="834" w:customStyle="1">
    <w:name w:val="Footnote Characters"/>
    <w:uiPriority w:val="99"/>
    <w:unhideWhenUsed/>
    <w:qFormat/>
    <w:rPr>
      <w:vertAlign w:val="superscript"/>
    </w:rPr>
  </w:style>
  <w:style w:type="character" w:styleId="835" w:customStyle="1">
    <w:name w:val="Endnote Text Char"/>
    <w:uiPriority w:val="99"/>
    <w:qFormat/>
    <w:rPr>
      <w:sz w:val="20"/>
    </w:rPr>
  </w:style>
  <w:style w:type="character" w:styleId="836" w:customStyle="1">
    <w:name w:val="Привязка концевой сноски"/>
    <w:rPr>
      <w:vertAlign w:val="superscript"/>
    </w:rPr>
  </w:style>
  <w:style w:type="character" w:styleId="837" w:customStyle="1">
    <w:name w:val="Endnote Characters"/>
    <w:uiPriority w:val="99"/>
    <w:semiHidden/>
    <w:unhideWhenUsed/>
    <w:qFormat/>
    <w:rPr>
      <w:vertAlign w:val="superscript"/>
    </w:rPr>
  </w:style>
  <w:style w:type="character" w:styleId="838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39" w:customStyle="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840" w:customStyle="1">
    <w:name w:val="Заголовок"/>
    <w:basedOn w:val="673"/>
    <w:next w:val="841"/>
    <w:qFormat/>
    <w:pPr>
      <w:keepNext/>
      <w:spacing w:before="240" w:after="120"/>
    </w:pPr>
    <w:rPr>
      <w:rFonts w:ascii="Liberation Sans" w:hAnsi="Liberation Sans" w:eastAsia="noto sans cjk sc" w:cs="noto sans devanagari"/>
      <w:szCs w:val="28"/>
    </w:rPr>
  </w:style>
  <w:style w:type="paragraph" w:styleId="841">
    <w:name w:val="Body Text"/>
    <w:basedOn w:val="673"/>
    <w:pPr>
      <w:spacing w:after="140"/>
    </w:pPr>
  </w:style>
  <w:style w:type="paragraph" w:styleId="842">
    <w:name w:val="List"/>
    <w:basedOn w:val="841"/>
    <w:rPr>
      <w:rFonts w:cs="noto sans devanagari"/>
    </w:rPr>
  </w:style>
  <w:style w:type="paragraph" w:styleId="843" w:customStyle="1">
    <w:name w:val="Caption"/>
    <w:basedOn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44">
    <w:name w:val="index heading"/>
    <w:basedOn w:val="673"/>
    <w:qFormat/>
    <w:pPr>
      <w:suppressLineNumbers/>
    </w:pPr>
    <w:rPr>
      <w:rFonts w:cs="noto sans devanagari"/>
    </w:rPr>
  </w:style>
  <w:style w:type="paragraph" w:styleId="845">
    <w:name w:val="List Paragraph"/>
    <w:basedOn w:val="673"/>
    <w:qFormat/>
    <w:pPr>
      <w:contextualSpacing/>
      <w:ind w:left="720"/>
    </w:pPr>
  </w:style>
  <w:style w:type="paragraph" w:styleId="846">
    <w:name w:val="No Spacing"/>
    <w:uiPriority w:val="1"/>
    <w:qFormat/>
  </w:style>
  <w:style w:type="paragraph" w:styleId="847">
    <w:name w:val="Title"/>
    <w:basedOn w:val="8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40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uiPriority w:val="29"/>
    <w:qFormat/>
    <w:pPr>
      <w:ind w:left="720" w:right="720"/>
    </w:pPr>
    <w:rPr>
      <w:i/>
    </w:rPr>
  </w:style>
  <w:style w:type="paragraph" w:styleId="850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 w:customStyle="1">
    <w:name w:val="Колонтитул"/>
    <w:basedOn w:val="673"/>
    <w:qFormat/>
  </w:style>
  <w:style w:type="paragraph" w:styleId="852" w:customStyle="1">
    <w:name w:val="Header"/>
    <w:basedOn w:val="673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3" w:customStyle="1">
    <w:name w:val="Footer"/>
    <w:basedOn w:val="673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54">
    <w:name w:val="footnote text"/>
    <w:basedOn w:val="673"/>
    <w:uiPriority w:val="99"/>
    <w:semiHidden/>
    <w:unhideWhenUsed/>
    <w:pPr>
      <w:spacing w:after="40" w:line="240" w:lineRule="auto"/>
    </w:pPr>
    <w:rPr>
      <w:sz w:val="18"/>
    </w:rPr>
  </w:style>
  <w:style w:type="paragraph" w:styleId="855">
    <w:name w:val="endnote text"/>
    <w:basedOn w:val="673"/>
    <w:uiPriority w:val="99"/>
    <w:semiHidden/>
    <w:unhideWhenUsed/>
    <w:pPr>
      <w:spacing w:after="0" w:line="240" w:lineRule="auto"/>
    </w:pPr>
    <w:rPr>
      <w:sz w:val="20"/>
    </w:rPr>
  </w:style>
  <w:style w:type="paragraph" w:styleId="856">
    <w:name w:val="toc 1"/>
    <w:basedOn w:val="844"/>
    <w:link w:val="815"/>
    <w:uiPriority w:val="39"/>
    <w:unhideWhenUsed/>
    <w:pPr>
      <w:ind w:firstLine="0"/>
      <w:spacing w:after="57"/>
    </w:pPr>
  </w:style>
  <w:style w:type="paragraph" w:styleId="857">
    <w:name w:val="toc 2"/>
    <w:basedOn w:val="844"/>
    <w:link w:val="820"/>
    <w:uiPriority w:val="39"/>
    <w:unhideWhenUsed/>
    <w:pPr>
      <w:ind w:left="283" w:firstLine="0"/>
      <w:spacing w:after="57"/>
    </w:pPr>
  </w:style>
  <w:style w:type="paragraph" w:styleId="858">
    <w:name w:val="toc 3"/>
    <w:basedOn w:val="844"/>
    <w:uiPriority w:val="39"/>
    <w:unhideWhenUsed/>
    <w:pPr>
      <w:ind w:left="567" w:firstLine="0"/>
      <w:spacing w:after="57"/>
    </w:pPr>
  </w:style>
  <w:style w:type="paragraph" w:styleId="859">
    <w:name w:val="toc 4"/>
    <w:basedOn w:val="844"/>
    <w:uiPriority w:val="39"/>
    <w:unhideWhenUsed/>
    <w:pPr>
      <w:ind w:left="850" w:firstLine="0"/>
      <w:spacing w:after="57"/>
    </w:pPr>
  </w:style>
  <w:style w:type="paragraph" w:styleId="860">
    <w:name w:val="toc 5"/>
    <w:basedOn w:val="844"/>
    <w:uiPriority w:val="39"/>
    <w:unhideWhenUsed/>
    <w:pPr>
      <w:ind w:left="1134" w:firstLine="0"/>
      <w:spacing w:after="57"/>
    </w:pPr>
  </w:style>
  <w:style w:type="paragraph" w:styleId="861">
    <w:name w:val="toc 6"/>
    <w:basedOn w:val="844"/>
    <w:uiPriority w:val="39"/>
    <w:unhideWhenUsed/>
    <w:pPr>
      <w:ind w:left="1417" w:firstLine="0"/>
      <w:spacing w:after="57"/>
    </w:pPr>
  </w:style>
  <w:style w:type="paragraph" w:styleId="862">
    <w:name w:val="toc 7"/>
    <w:basedOn w:val="844"/>
    <w:uiPriority w:val="39"/>
    <w:unhideWhenUsed/>
    <w:pPr>
      <w:ind w:left="1701" w:firstLine="0"/>
      <w:spacing w:after="57"/>
    </w:pPr>
  </w:style>
  <w:style w:type="paragraph" w:styleId="863">
    <w:name w:val="toc 8"/>
    <w:basedOn w:val="844"/>
    <w:uiPriority w:val="39"/>
    <w:unhideWhenUsed/>
    <w:pPr>
      <w:ind w:left="1984" w:firstLine="0"/>
      <w:spacing w:after="57"/>
    </w:pPr>
  </w:style>
  <w:style w:type="paragraph" w:styleId="864">
    <w:name w:val="toc 9"/>
    <w:basedOn w:val="844"/>
    <w:uiPriority w:val="39"/>
    <w:unhideWhenUsed/>
    <w:pPr>
      <w:ind w:left="2268" w:firstLine="0"/>
      <w:spacing w:after="57"/>
    </w:pPr>
  </w:style>
  <w:style w:type="paragraph" w:styleId="865" w:customStyle="1">
    <w:name w:val="Index Heading"/>
    <w:basedOn w:val="840"/>
  </w:style>
  <w:style w:type="paragraph" w:styleId="866">
    <w:name w:val="TOC Heading"/>
    <w:uiPriority w:val="39"/>
    <w:unhideWhenUsed/>
  </w:style>
  <w:style w:type="paragraph" w:styleId="867">
    <w:name w:val="table of figures"/>
    <w:uiPriority w:val="99"/>
    <w:unhideWhenUsed/>
    <w:qFormat/>
  </w:style>
  <w:style w:type="paragraph" w:styleId="868" w:customStyle="1">
    <w:name w:val="ConsTitle"/>
    <w:qFormat/>
    <w:pPr>
      <w:ind w:right="19772"/>
      <w:widowControl w:val="off"/>
    </w:pPr>
    <w:rPr>
      <w:rFonts w:ascii="Arial" w:hAnsi="Arial" w:eastAsia="Times New Roman"/>
      <w:b/>
      <w:bCs/>
      <w:sz w:val="16"/>
      <w:szCs w:val="16"/>
      <w:lang w:eastAsia="en-US"/>
    </w:rPr>
  </w:style>
  <w:style w:type="paragraph" w:styleId="869" w:customStyle="1">
    <w:name w:val="ConsPlusTitle"/>
    <w:qFormat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70">
    <w:name w:val="Normal (Web)"/>
    <w:basedOn w:val="673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1" w:customStyle="1">
    <w:name w:val="ConsPlusNormal"/>
    <w:qFormat/>
    <w:pPr>
      <w:ind w:firstLine="720"/>
      <w:widowControl w:val="off"/>
    </w:pPr>
    <w:rPr>
      <w:rFonts w:ascii="Times New Roman" w:hAnsi="Times New Roman" w:eastAsia="Times New Roman"/>
      <w:lang w:eastAsia="ru-RU"/>
    </w:rPr>
  </w:style>
  <w:style w:type="paragraph" w:styleId="872" w:customStyle="1">
    <w:name w:val="ConsNormal"/>
    <w:qFormat/>
    <w:pPr>
      <w:ind w:right="19772" w:firstLine="720"/>
      <w:widowControl w:val="off"/>
    </w:pPr>
    <w:rPr>
      <w:rFonts w:ascii="Arial" w:hAnsi="Arial" w:eastAsia="Times New Roman"/>
      <w:lang w:eastAsia="ru-RU"/>
    </w:rPr>
  </w:style>
  <w:style w:type="paragraph" w:styleId="873" w:customStyle="1">
    <w:name w:val="Базовый"/>
    <w:pPr>
      <w:spacing w:after="200" w:line="276" w:lineRule="auto"/>
      <w:shd w:val="nil"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</w:rPr>
  </w:style>
  <w:style w:type="paragraph" w:styleId="874">
    <w:name w:val="Balloon Text"/>
    <w:basedOn w:val="673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674"/>
    <w:link w:val="87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language>ru-RU</dc:language>
  <cp:revision>14</cp:revision>
  <dcterms:created xsi:type="dcterms:W3CDTF">2023-05-31T13:03:00Z</dcterms:created>
  <dcterms:modified xsi:type="dcterms:W3CDTF">2024-12-20T13:55:16Z</dcterms:modified>
</cp:coreProperties>
</file>