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3"/>
        <w:rPr>
          <w:i w:val="0"/>
          <w:iCs/>
          <w:sz w:val="16"/>
          <w:szCs w:val="16"/>
        </w:rPr>
      </w:pP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</w:p>
    <w:p>
      <w:pPr>
        <w:pStyle w:val="916"/>
        <w:jc w:val="center"/>
        <w:rPr>
          <w:lang w:eastAsia="ar-SA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181219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ar-SA"/>
        </w:rPr>
      </w:r>
      <w:r>
        <w:rPr>
          <w:lang w:eastAsia="ar-SA"/>
        </w:rPr>
      </w:r>
    </w:p>
    <w:p>
      <w:pPr>
        <w:pStyle w:val="91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КОЧЕГУРЕНСКОГО</w:t>
      </w:r>
      <w:r>
        <w:rPr>
          <w:i w:val="0"/>
          <w:iCs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 xml:space="preserve">СЕЛЬСКОГО ПОСЕЛЕНИЯ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6"/>
        <w:jc w:val="center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 Кочегуры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 </w:t>
      </w:r>
      <w:r>
        <w:rPr>
          <w:rFonts w:ascii="Times New Roman" w:hAnsi="Times New Roman" w:cs="Times New Roman"/>
          <w:b/>
          <w:sz w:val="28"/>
          <w:szCs w:val="28"/>
        </w:rPr>
        <w:t xml:space="preserve">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u w:val="none"/>
        </w:rPr>
        <w:t xml:space="preserve">93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Кочегуренского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 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02.02.2021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88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Положения о бюджетном устройстве и бюджетном процессе Кочегуренского сельского поселения муниципального района «Чернянский район» Белгородской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 ст. 9 Бюджетного кодекса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целях определения правовых основ содержания и механизма осуществления бюджетного процесса Кочегуренского сельского поселения, установления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основ формирования доходов, осуществления расходов местного бюджета земского собрания Кочегуренского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ш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оложение о бюджетном устройстве и бюджетном процессе Кочегуренского сельского поселения муниципального района «Чернянский район» Белгородской области, утвержденное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решением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Кочегуренского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02.02.2021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88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бюджетном устройстве и бюджетном процессе Кочегуренского сельского поселения муниципального района «Чернянский район» Белгородской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Положение)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следующие изменения: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Часть 2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статьи 12 Положения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«2. В бюджеты сельских поселений подлежат зачислению налоговые доходы от следующих федеральных налогов и сборов, в том числе налогов, предусмотренных специальными налоговыми режимами: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налога на доходы физических лиц (за исключением налога на доходы физических лиц в отношении доходов, указанных в </w:t>
      </w:r>
      <w:hyperlink r:id="rId11" w:tooltip="https://login.consultant.ru/link/?req=doc&amp;base=LAW&amp;n=466790&amp;dst=6387" w:history="1">
        <w:r>
          <w:rPr>
            <w:rFonts w:ascii="Times New Roman" w:hAnsi="Times New Roman" w:cs="Times New Roman"/>
            <w:sz w:val="28"/>
            <w:szCs w:val="28"/>
          </w:rPr>
          <w:t xml:space="preserve">абзацах тридцать пятом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тридцать шестом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тридцать девятом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пятьдесят седьмом статьи 50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Кодекса) - по нормативу 2 процента;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единого сельскохозяйственного налога - по нормативу 30 процентов;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государственной пошл</w:t>
      </w:r>
      <w:r>
        <w:rPr>
          <w:rFonts w:ascii="Times New Roman" w:hAnsi="Times New Roman" w:cs="Times New Roman"/>
          <w:sz w:val="28"/>
          <w:szCs w:val="28"/>
        </w:rPr>
        <w:t xml:space="preserve">ины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совершение нотариальных действий, - по нормативу 100 процентов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Start w:id="0" w:name="_GoBack"/>
      <w:r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».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Часть 2 статьи 18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Положения изложить в следующей редакции: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«2. 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контракты заключаются в соответствии с планом-графиком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нужд, сформированным и утвержденным в установленном </w:t>
      </w:r>
      <w:hyperlink r:id="rId12" w:tooltip="https://login.consultant.ru/link/?req=doc&amp;base=LAW&amp;n=492046&amp;dst=1355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 то</w:t>
      </w:r>
      <w:r>
        <w:rPr>
          <w:rFonts w:ascii="Times New Roman" w:hAnsi="Times New Roman" w:cs="Times New Roman"/>
          <w:sz w:val="28"/>
          <w:szCs w:val="28"/>
        </w:rPr>
        <w:t xml:space="preserve">варов, работ, услуг для обеспечения государственных и муниципальных нужд порядке (за исключением случаев, при которых в соответствии с законодательством Российской Федерации соответствующая закупка включению в такой план-график не подлежит), и оплачиваются</w:t>
      </w:r>
      <w:r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обязательств, за исключением случаев,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3</w:t>
      </w:r>
      <w:r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01 января 2025 года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Кочегуренского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на официальном сайте органов местного самоуправления Кочегуренского сельского поселения в информационно-телекоммуникационной сети «Интернет» (https://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kochegury-r31.gosweb.gosuslugi.ru</w:t>
      </w:r>
      <w:r>
        <w:rPr>
          <w:rFonts w:ascii="Times New Roman" w:hAnsi="Times New Roman" w:cs="Times New Roman"/>
          <w:sz w:val="28"/>
          <w:szCs w:val="28"/>
        </w:rPr>
        <w:t xml:space="preserve">) в порядке, предусмотренном Уставом Кочегуренского сельского посел</w:t>
      </w:r>
      <w:r>
        <w:rPr>
          <w:rFonts w:ascii="Times New Roman" w:hAnsi="Times New Roman" w:cs="Times New Roman"/>
          <w:sz w:val="28"/>
          <w:szCs w:val="28"/>
        </w:rPr>
        <w:t xml:space="preserve">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заместителя главы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Кочегуренского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Соловьева Е.Н.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Кочегуренского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С.Н. Пешеханов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</w:r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8430956"/>
      <w:docPartObj>
        <w:docPartGallery w:val="Page Numbers (Top of Page)"/>
        <w:docPartUnique w:val="true"/>
      </w:docPartObj>
      <w:rPr/>
    </w:sdtPr>
    <w:sdtContent>
      <w:p>
        <w:pPr>
          <w:pStyle w:val="90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90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2">
    <w:name w:val="Plain Table 1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5 Dark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6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3">
    <w:name w:val="Grid Table 7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List Table 1 Light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List Table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6">
    <w:name w:val="List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List Table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List Table 5 Dark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09">
    <w:name w:val="List Table 6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10">
    <w:name w:val="List Table 7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11" w:default="1">
    <w:name w:val="Normal"/>
    <w:qFormat/>
  </w:style>
  <w:style w:type="paragraph" w:styleId="712">
    <w:name w:val="Heading 1"/>
    <w:basedOn w:val="711"/>
    <w:next w:val="711"/>
    <w:link w:val="905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713">
    <w:name w:val="Heading 2"/>
    <w:basedOn w:val="711"/>
    <w:next w:val="711"/>
    <w:link w:val="906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714">
    <w:name w:val="Heading 3"/>
    <w:basedOn w:val="711"/>
    <w:next w:val="711"/>
    <w:link w:val="73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5">
    <w:name w:val="Heading 4"/>
    <w:basedOn w:val="711"/>
    <w:link w:val="90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716">
    <w:name w:val="Heading 5"/>
    <w:basedOn w:val="711"/>
    <w:next w:val="711"/>
    <w:link w:val="73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711"/>
    <w:next w:val="711"/>
    <w:link w:val="74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8">
    <w:name w:val="Heading 7"/>
    <w:basedOn w:val="711"/>
    <w:next w:val="711"/>
    <w:link w:val="74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9">
    <w:name w:val="Heading 8"/>
    <w:basedOn w:val="711"/>
    <w:next w:val="711"/>
    <w:link w:val="74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0">
    <w:name w:val="Heading 9"/>
    <w:basedOn w:val="711"/>
    <w:next w:val="711"/>
    <w:link w:val="74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 w:default="1">
    <w:name w:val="Default Paragraph Font"/>
    <w:uiPriority w:val="1"/>
    <w:semiHidden/>
    <w:unhideWhenUsed/>
  </w:style>
  <w:style w:type="table" w:styleId="7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3" w:default="1">
    <w:name w:val="No List"/>
    <w:uiPriority w:val="99"/>
    <w:semiHidden/>
    <w:unhideWhenUsed/>
  </w:style>
  <w:style w:type="character" w:styleId="724" w:customStyle="1">
    <w:name w:val="Heading 3 Char"/>
    <w:basedOn w:val="721"/>
    <w:uiPriority w:val="9"/>
    <w:rPr>
      <w:rFonts w:ascii="Arial" w:hAnsi="Arial" w:eastAsia="Arial" w:cs="Arial"/>
      <w:sz w:val="30"/>
      <w:szCs w:val="30"/>
    </w:rPr>
  </w:style>
  <w:style w:type="character" w:styleId="725" w:customStyle="1">
    <w:name w:val="Heading 5 Char"/>
    <w:basedOn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Heading 6 Char"/>
    <w:basedOn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Heading 7 Char"/>
    <w:basedOn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Heading 8 Char"/>
    <w:basedOn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Heading 9 Char"/>
    <w:basedOn w:val="721"/>
    <w:uiPriority w:val="9"/>
    <w:rPr>
      <w:rFonts w:ascii="Arial" w:hAnsi="Arial" w:eastAsia="Arial" w:cs="Arial"/>
      <w:i/>
      <w:iCs/>
      <w:sz w:val="21"/>
      <w:szCs w:val="21"/>
    </w:rPr>
  </w:style>
  <w:style w:type="character" w:styleId="730" w:customStyle="1">
    <w:name w:val="Title Char"/>
    <w:basedOn w:val="721"/>
    <w:uiPriority w:val="10"/>
    <w:rPr>
      <w:sz w:val="48"/>
      <w:szCs w:val="48"/>
    </w:rPr>
  </w:style>
  <w:style w:type="character" w:styleId="731" w:customStyle="1">
    <w:name w:val="Quote Char"/>
    <w:uiPriority w:val="29"/>
    <w:rPr>
      <w:i/>
    </w:rPr>
  </w:style>
  <w:style w:type="character" w:styleId="732" w:customStyle="1">
    <w:name w:val="Intense Quote Char"/>
    <w:uiPriority w:val="30"/>
    <w:rPr>
      <w:i/>
    </w:rPr>
  </w:style>
  <w:style w:type="character" w:styleId="733" w:customStyle="1">
    <w:name w:val="Footnote Text Char"/>
    <w:uiPriority w:val="99"/>
    <w:rPr>
      <w:sz w:val="18"/>
    </w:rPr>
  </w:style>
  <w:style w:type="character" w:styleId="734" w:customStyle="1">
    <w:name w:val="Endnote Text Char"/>
    <w:uiPriority w:val="99"/>
    <w:rPr>
      <w:sz w:val="20"/>
    </w:rPr>
  </w:style>
  <w:style w:type="character" w:styleId="735" w:customStyle="1">
    <w:name w:val="Heading 1 Char"/>
    <w:basedOn w:val="721"/>
    <w:uiPriority w:val="9"/>
    <w:rPr>
      <w:rFonts w:ascii="Arial" w:hAnsi="Arial" w:eastAsia="Arial" w:cs="Arial"/>
      <w:sz w:val="40"/>
      <w:szCs w:val="40"/>
    </w:rPr>
  </w:style>
  <w:style w:type="character" w:styleId="736" w:customStyle="1">
    <w:name w:val="Heading 2 Char"/>
    <w:basedOn w:val="721"/>
    <w:uiPriority w:val="9"/>
    <w:rPr>
      <w:rFonts w:ascii="Arial" w:hAnsi="Arial" w:eastAsia="Arial" w:cs="Arial"/>
      <w:sz w:val="34"/>
    </w:rPr>
  </w:style>
  <w:style w:type="character" w:styleId="737" w:customStyle="1">
    <w:name w:val="Заголовок 3 Знак"/>
    <w:basedOn w:val="721"/>
    <w:link w:val="714"/>
    <w:uiPriority w:val="9"/>
    <w:rPr>
      <w:rFonts w:ascii="Arial" w:hAnsi="Arial" w:eastAsia="Arial" w:cs="Arial"/>
      <w:sz w:val="30"/>
      <w:szCs w:val="30"/>
    </w:rPr>
  </w:style>
  <w:style w:type="character" w:styleId="738" w:customStyle="1">
    <w:name w:val="Heading 4 Char"/>
    <w:basedOn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39" w:customStyle="1">
    <w:name w:val="Заголовок 5 Знак"/>
    <w:basedOn w:val="721"/>
    <w:link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40" w:customStyle="1">
    <w:name w:val="Заголовок 6 Знак"/>
    <w:basedOn w:val="721"/>
    <w:link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41" w:customStyle="1">
    <w:name w:val="Заголовок 7 Знак"/>
    <w:basedOn w:val="721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Заголовок 8 Знак"/>
    <w:basedOn w:val="721"/>
    <w:link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43" w:customStyle="1">
    <w:name w:val="Заголовок 9 Знак"/>
    <w:basedOn w:val="721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Title"/>
    <w:basedOn w:val="711"/>
    <w:next w:val="711"/>
    <w:link w:val="745"/>
    <w:uiPriority w:val="10"/>
    <w:qFormat/>
    <w:pPr>
      <w:contextualSpacing/>
      <w:spacing w:before="300"/>
    </w:pPr>
    <w:rPr>
      <w:sz w:val="48"/>
      <w:szCs w:val="48"/>
    </w:rPr>
  </w:style>
  <w:style w:type="character" w:styleId="745" w:customStyle="1">
    <w:name w:val="Название Знак"/>
    <w:basedOn w:val="721"/>
    <w:link w:val="744"/>
    <w:uiPriority w:val="10"/>
    <w:rPr>
      <w:sz w:val="48"/>
      <w:szCs w:val="48"/>
    </w:rPr>
  </w:style>
  <w:style w:type="character" w:styleId="746" w:customStyle="1">
    <w:name w:val="Subtitle Char"/>
    <w:basedOn w:val="721"/>
    <w:uiPriority w:val="11"/>
    <w:rPr>
      <w:sz w:val="24"/>
      <w:szCs w:val="24"/>
    </w:rPr>
  </w:style>
  <w:style w:type="paragraph" w:styleId="747">
    <w:name w:val="Quote"/>
    <w:basedOn w:val="711"/>
    <w:next w:val="711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11"/>
    <w:next w:val="711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character" w:styleId="751" w:customStyle="1">
    <w:name w:val="Header Char"/>
    <w:basedOn w:val="721"/>
    <w:uiPriority w:val="99"/>
  </w:style>
  <w:style w:type="character" w:styleId="752" w:customStyle="1">
    <w:name w:val="Footer Char"/>
    <w:basedOn w:val="721"/>
    <w:uiPriority w:val="99"/>
  </w:style>
  <w:style w:type="paragraph" w:styleId="753">
    <w:name w:val="Caption"/>
    <w:basedOn w:val="711"/>
    <w:next w:val="71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54" w:customStyle="1">
    <w:name w:val="Caption Char"/>
    <w:uiPriority w:val="99"/>
  </w:style>
  <w:style w:type="table" w:styleId="755">
    <w:name w:val="Table Grid"/>
    <w:basedOn w:val="72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 w:customStyle="1">
    <w:name w:val="Table Grid Light"/>
    <w:basedOn w:val="72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 w:customStyle="1">
    <w:name w:val="Таблица простая 11"/>
    <w:basedOn w:val="72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 w:customStyle="1">
    <w:name w:val="Таблица простая 21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 w:customStyle="1">
    <w:name w:val="Таблица простая 3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 w:customStyle="1">
    <w:name w:val="Таблица простая 4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Таблица простая 5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 w:customStyle="1">
    <w:name w:val="Таблица-сетка 1 светлая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Таблица-сетка 2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Таблица-сетка 3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Таблица-сетка 41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 w:customStyle="1">
    <w:name w:val="Grid Table 4 - Accent 1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5" w:customStyle="1">
    <w:name w:val="Grid Table 4 - Accent 2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6" w:customStyle="1">
    <w:name w:val="Grid Table 4 - Accent 3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7" w:customStyle="1">
    <w:name w:val="Grid Table 4 - Accent 4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8" w:customStyle="1">
    <w:name w:val="Grid Table 4 - Accent 5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9" w:customStyle="1">
    <w:name w:val="Grid Table 4 - Accent 6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0" w:customStyle="1">
    <w:name w:val="Таблица-сетка 5 темная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7" w:customStyle="1">
    <w:name w:val="Таблица-сетка 6 цветная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8" w:customStyle="1">
    <w:name w:val="Grid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9" w:customStyle="1">
    <w:name w:val="Grid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0" w:customStyle="1">
    <w:name w:val="Grid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1" w:customStyle="1">
    <w:name w:val="Grid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2" w:customStyle="1">
    <w:name w:val="Grid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3" w:customStyle="1">
    <w:name w:val="Grid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4" w:customStyle="1">
    <w:name w:val="Таблица-сетка 7 цветная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Список-таблица 1 светлая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Список-таблица 2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5" w:customStyle="1">
    <w:name w:val="Список-таблица 3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Список-таблица 4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Список-таблица 5 темная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Список-таблица 6 цветная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7" w:customStyle="1">
    <w:name w:val="List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8" w:customStyle="1">
    <w:name w:val="List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9" w:customStyle="1">
    <w:name w:val="List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0" w:customStyle="1">
    <w:name w:val="List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1" w:customStyle="1">
    <w:name w:val="List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2" w:customStyle="1">
    <w:name w:val="List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3" w:customStyle="1">
    <w:name w:val="Список-таблица 7 цветная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ned - Accent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Lined - Accent 1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2" w:customStyle="1">
    <w:name w:val="Lined - Accent 2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3" w:customStyle="1">
    <w:name w:val="Lined - Accent 3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4" w:customStyle="1">
    <w:name w:val="Lined - Accent 4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5" w:customStyle="1">
    <w:name w:val="Lined - Accent 5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6" w:customStyle="1">
    <w:name w:val="Lined - Accent 6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7" w:customStyle="1">
    <w:name w:val="Bordered &amp; Lined - Accent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Bordered &amp; Lined - Accent 1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9" w:customStyle="1">
    <w:name w:val="Bordered &amp; Lined - Accent 2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0" w:customStyle="1">
    <w:name w:val="Bordered &amp; Lined - Accent 3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1" w:customStyle="1">
    <w:name w:val="Bordered &amp; Lined - Accent 4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2" w:customStyle="1">
    <w:name w:val="Bordered &amp; Lined - Accent 5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3" w:customStyle="1">
    <w:name w:val="Bordered &amp; Lined - Accent 6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4" w:customStyle="1">
    <w:name w:val="Bordered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5" w:customStyle="1">
    <w:name w:val="Bordered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6" w:customStyle="1">
    <w:name w:val="Bordered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7" w:customStyle="1">
    <w:name w:val="Bordered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8" w:customStyle="1">
    <w:name w:val="Bordered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9" w:customStyle="1">
    <w:name w:val="Bordered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0" w:customStyle="1">
    <w:name w:val="Bordered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1">
    <w:name w:val="footnote text"/>
    <w:basedOn w:val="711"/>
    <w:link w:val="882"/>
    <w:uiPriority w:val="99"/>
    <w:semiHidden/>
    <w:unhideWhenUsed/>
    <w:pPr>
      <w:spacing w:after="40" w:line="240" w:lineRule="auto"/>
    </w:pPr>
    <w:rPr>
      <w:sz w:val="18"/>
    </w:rPr>
  </w:style>
  <w:style w:type="character" w:styleId="882" w:customStyle="1">
    <w:name w:val="Текст сноски Знак"/>
    <w:link w:val="881"/>
    <w:uiPriority w:val="99"/>
    <w:rPr>
      <w:sz w:val="18"/>
    </w:rPr>
  </w:style>
  <w:style w:type="character" w:styleId="883">
    <w:name w:val="footnote reference"/>
    <w:basedOn w:val="721"/>
    <w:uiPriority w:val="99"/>
    <w:unhideWhenUsed/>
    <w:rPr>
      <w:vertAlign w:val="superscript"/>
    </w:rPr>
  </w:style>
  <w:style w:type="paragraph" w:styleId="884">
    <w:name w:val="endnote text"/>
    <w:basedOn w:val="711"/>
    <w:link w:val="885"/>
    <w:uiPriority w:val="99"/>
    <w:semiHidden/>
    <w:unhideWhenUsed/>
    <w:pPr>
      <w:spacing w:after="0" w:line="240" w:lineRule="auto"/>
    </w:pPr>
    <w:rPr>
      <w:sz w:val="20"/>
    </w:rPr>
  </w:style>
  <w:style w:type="character" w:styleId="885" w:customStyle="1">
    <w:name w:val="Текст концевой сноски Знак"/>
    <w:link w:val="884"/>
    <w:uiPriority w:val="99"/>
    <w:rPr>
      <w:sz w:val="20"/>
    </w:rPr>
  </w:style>
  <w:style w:type="character" w:styleId="886">
    <w:name w:val="endnote reference"/>
    <w:basedOn w:val="721"/>
    <w:uiPriority w:val="99"/>
    <w:semiHidden/>
    <w:unhideWhenUsed/>
    <w:rPr>
      <w:vertAlign w:val="superscript"/>
    </w:rPr>
  </w:style>
  <w:style w:type="paragraph" w:styleId="887">
    <w:name w:val="toc 1"/>
    <w:basedOn w:val="711"/>
    <w:next w:val="711"/>
    <w:uiPriority w:val="39"/>
    <w:unhideWhenUsed/>
    <w:pPr>
      <w:spacing w:after="57"/>
    </w:pPr>
  </w:style>
  <w:style w:type="paragraph" w:styleId="888">
    <w:name w:val="toc 2"/>
    <w:basedOn w:val="711"/>
    <w:next w:val="711"/>
    <w:uiPriority w:val="39"/>
    <w:unhideWhenUsed/>
    <w:pPr>
      <w:ind w:left="283"/>
      <w:spacing w:after="57"/>
    </w:pPr>
  </w:style>
  <w:style w:type="paragraph" w:styleId="889">
    <w:name w:val="toc 3"/>
    <w:basedOn w:val="711"/>
    <w:next w:val="711"/>
    <w:uiPriority w:val="39"/>
    <w:unhideWhenUsed/>
    <w:pPr>
      <w:ind w:left="567"/>
      <w:spacing w:after="57"/>
    </w:pPr>
  </w:style>
  <w:style w:type="paragraph" w:styleId="890">
    <w:name w:val="toc 4"/>
    <w:basedOn w:val="711"/>
    <w:next w:val="711"/>
    <w:uiPriority w:val="39"/>
    <w:unhideWhenUsed/>
    <w:pPr>
      <w:ind w:left="850"/>
      <w:spacing w:after="57"/>
    </w:pPr>
  </w:style>
  <w:style w:type="paragraph" w:styleId="891">
    <w:name w:val="toc 5"/>
    <w:basedOn w:val="711"/>
    <w:next w:val="711"/>
    <w:uiPriority w:val="39"/>
    <w:unhideWhenUsed/>
    <w:pPr>
      <w:ind w:left="1134"/>
      <w:spacing w:after="57"/>
    </w:pPr>
  </w:style>
  <w:style w:type="paragraph" w:styleId="892">
    <w:name w:val="toc 6"/>
    <w:basedOn w:val="711"/>
    <w:next w:val="711"/>
    <w:uiPriority w:val="39"/>
    <w:unhideWhenUsed/>
    <w:pPr>
      <w:ind w:left="1417"/>
      <w:spacing w:after="57"/>
    </w:pPr>
  </w:style>
  <w:style w:type="paragraph" w:styleId="893">
    <w:name w:val="toc 7"/>
    <w:basedOn w:val="711"/>
    <w:next w:val="711"/>
    <w:uiPriority w:val="39"/>
    <w:unhideWhenUsed/>
    <w:pPr>
      <w:ind w:left="1701"/>
      <w:spacing w:after="57"/>
    </w:pPr>
  </w:style>
  <w:style w:type="paragraph" w:styleId="894">
    <w:name w:val="toc 8"/>
    <w:basedOn w:val="711"/>
    <w:next w:val="711"/>
    <w:uiPriority w:val="39"/>
    <w:unhideWhenUsed/>
    <w:pPr>
      <w:ind w:left="1984"/>
      <w:spacing w:after="57"/>
    </w:pPr>
  </w:style>
  <w:style w:type="paragraph" w:styleId="895">
    <w:name w:val="toc 9"/>
    <w:basedOn w:val="711"/>
    <w:next w:val="711"/>
    <w:uiPriority w:val="39"/>
    <w:unhideWhenUsed/>
    <w:pPr>
      <w:ind w:left="2268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711"/>
    <w:next w:val="711"/>
    <w:uiPriority w:val="99"/>
    <w:unhideWhenUsed/>
    <w:pPr>
      <w:spacing w:after="0"/>
    </w:pPr>
  </w:style>
  <w:style w:type="paragraph" w:styleId="89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899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character" w:styleId="900" w:customStyle="1">
    <w:name w:val="Заголовок 4 Знак"/>
    <w:basedOn w:val="721"/>
    <w:link w:val="715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01" w:customStyle="1">
    <w:name w:val="formattext"/>
    <w:basedOn w:val="71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902">
    <w:name w:val="Hyperlink"/>
    <w:basedOn w:val="721"/>
    <w:uiPriority w:val="99"/>
    <w:unhideWhenUsed/>
    <w:rPr>
      <w:color w:val="0000ff"/>
      <w:u w:val="single"/>
    </w:rPr>
  </w:style>
  <w:style w:type="paragraph" w:styleId="903">
    <w:name w:val="Balloon Text"/>
    <w:basedOn w:val="711"/>
    <w:link w:val="90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4" w:customStyle="1">
    <w:name w:val="Текст выноски Знак"/>
    <w:basedOn w:val="721"/>
    <w:link w:val="903"/>
    <w:uiPriority w:val="99"/>
    <w:semiHidden/>
    <w:rPr>
      <w:rFonts w:ascii="Tahoma" w:hAnsi="Tahoma" w:cs="Tahoma"/>
      <w:sz w:val="16"/>
      <w:szCs w:val="16"/>
    </w:rPr>
  </w:style>
  <w:style w:type="character" w:styleId="905" w:customStyle="1">
    <w:name w:val="Заголовок 1 Знак"/>
    <w:basedOn w:val="721"/>
    <w:link w:val="712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906" w:customStyle="1">
    <w:name w:val="Заголовок 2 Знак"/>
    <w:basedOn w:val="721"/>
    <w:link w:val="713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907">
    <w:name w:val="List Paragraph"/>
    <w:basedOn w:val="711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908">
    <w:name w:val="Header"/>
    <w:basedOn w:val="711"/>
    <w:link w:val="90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9" w:customStyle="1">
    <w:name w:val="Верхний колонтитул Знак"/>
    <w:basedOn w:val="721"/>
    <w:link w:val="908"/>
    <w:uiPriority w:val="99"/>
  </w:style>
  <w:style w:type="paragraph" w:styleId="910">
    <w:name w:val="Footer"/>
    <w:basedOn w:val="711"/>
    <w:link w:val="91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1" w:customStyle="1">
    <w:name w:val="Нижний колонтитул Знак"/>
    <w:basedOn w:val="721"/>
    <w:link w:val="910"/>
    <w:uiPriority w:val="99"/>
  </w:style>
  <w:style w:type="character" w:styleId="912" w:customStyle="1">
    <w:name w:val="doccaption"/>
    <w:basedOn w:val="721"/>
  </w:style>
  <w:style w:type="paragraph" w:styleId="913">
    <w:name w:val="Subtitle"/>
    <w:basedOn w:val="711"/>
    <w:next w:val="916"/>
    <w:link w:val="914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914" w:customStyle="1">
    <w:name w:val="Подзаголовок Знак"/>
    <w:basedOn w:val="721"/>
    <w:link w:val="913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915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16">
    <w:name w:val="Body Text"/>
    <w:basedOn w:val="711"/>
    <w:link w:val="917"/>
    <w:uiPriority w:val="99"/>
    <w:semiHidden/>
    <w:unhideWhenUsed/>
    <w:pPr>
      <w:spacing w:after="120"/>
    </w:pPr>
  </w:style>
  <w:style w:type="character" w:styleId="917" w:customStyle="1">
    <w:name w:val="Основной текст Знак"/>
    <w:basedOn w:val="721"/>
    <w:link w:val="916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66790&amp;dst=6387" TargetMode="External"/><Relationship Id="rId12" Type="http://schemas.openxmlformats.org/officeDocument/2006/relationships/hyperlink" Target="https://login.consultant.ru/link/?req=doc&amp;base=LAW&amp;n=492046&amp;dst=135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6</cp:revision>
  <dcterms:created xsi:type="dcterms:W3CDTF">2025-02-11T07:47:00Z</dcterms:created>
  <dcterms:modified xsi:type="dcterms:W3CDTF">2025-02-21T12:13:34Z</dcterms:modified>
</cp:coreProperties>
</file>